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12C" w:rsidRPr="008561FA" w:rsidRDefault="005E612C" w:rsidP="005E612C">
      <w:pPr>
        <w:jc w:val="center"/>
        <w:rPr>
          <w:b/>
          <w:sz w:val="24"/>
          <w:szCs w:val="24"/>
        </w:rPr>
      </w:pPr>
      <w:r w:rsidRPr="008561FA">
        <w:rPr>
          <w:b/>
          <w:sz w:val="24"/>
          <w:szCs w:val="24"/>
        </w:rPr>
        <w:t>Министерство науки и высшего образования Российской Федерации</w:t>
      </w:r>
    </w:p>
    <w:p w:rsidR="00183D59" w:rsidRPr="008561FA" w:rsidRDefault="00183D59" w:rsidP="00A92A42">
      <w:pPr>
        <w:jc w:val="center"/>
        <w:rPr>
          <w:color w:val="000000"/>
          <w:szCs w:val="28"/>
        </w:rPr>
      </w:pPr>
    </w:p>
    <w:p w:rsidR="00A92A42" w:rsidRPr="008561FA" w:rsidRDefault="00A92A42" w:rsidP="00A92A42">
      <w:pPr>
        <w:jc w:val="center"/>
        <w:rPr>
          <w:b/>
          <w:color w:val="000000"/>
          <w:szCs w:val="28"/>
        </w:rPr>
      </w:pPr>
      <w:r w:rsidRPr="008561FA">
        <w:rPr>
          <w:b/>
          <w:color w:val="000000"/>
          <w:szCs w:val="28"/>
        </w:rPr>
        <w:t>ИВАНОВСКИЙ ГОСУДАРСТВЕННЫЙ УНИВЕРСИТЕТ</w:t>
      </w:r>
    </w:p>
    <w:p w:rsidR="00105B51" w:rsidRPr="008561FA" w:rsidRDefault="00105B51" w:rsidP="00105B51">
      <w:pPr>
        <w:widowControl w:val="0"/>
        <w:spacing w:before="120"/>
        <w:ind w:firstLine="403"/>
        <w:jc w:val="center"/>
        <w:rPr>
          <w:rFonts w:eastAsia="Times New Roman"/>
          <w:szCs w:val="28"/>
          <w:lang w:eastAsia="ru-RU"/>
        </w:rPr>
      </w:pPr>
      <w:r w:rsidRPr="008561FA">
        <w:rPr>
          <w:rFonts w:eastAsia="Times New Roman"/>
          <w:szCs w:val="28"/>
          <w:lang w:eastAsia="ru-RU"/>
        </w:rPr>
        <w:t xml:space="preserve">Кафедра </w:t>
      </w:r>
      <w:r w:rsidR="00BD17A2" w:rsidRPr="008561FA">
        <w:rPr>
          <w:rFonts w:eastAsia="Times New Roman"/>
          <w:szCs w:val="28"/>
          <w:lang w:eastAsia="ru-RU"/>
        </w:rPr>
        <w:t>всеобщей истории и международных отношений</w:t>
      </w:r>
    </w:p>
    <w:p w:rsidR="005523E1" w:rsidRPr="008561FA" w:rsidRDefault="005523E1" w:rsidP="007922DB">
      <w:pPr>
        <w:widowControl w:val="0"/>
        <w:ind w:firstLine="400"/>
        <w:rPr>
          <w:rFonts w:eastAsia="Times New Roman"/>
          <w:color w:val="000000"/>
          <w:sz w:val="24"/>
          <w:szCs w:val="24"/>
          <w:lang w:eastAsia="ru-RU"/>
        </w:rPr>
      </w:pPr>
    </w:p>
    <w:p w:rsidR="00041427" w:rsidRPr="00041427" w:rsidRDefault="00041427" w:rsidP="00041427">
      <w:pPr>
        <w:ind w:firstLine="0"/>
        <w:jc w:val="left"/>
        <w:rPr>
          <w:rFonts w:eastAsia="Times New Roman"/>
          <w:sz w:val="24"/>
          <w:szCs w:val="24"/>
          <w:lang w:eastAsia="ru-RU"/>
        </w:rPr>
      </w:pPr>
    </w:p>
    <w:tbl>
      <w:tblPr>
        <w:tblW w:w="0" w:type="auto"/>
        <w:jc w:val="right"/>
        <w:tblLook w:val="01E0"/>
      </w:tblPr>
      <w:tblGrid>
        <w:gridCol w:w="4394"/>
      </w:tblGrid>
      <w:tr w:rsidR="00041427" w:rsidRPr="00041427" w:rsidTr="006648FC">
        <w:trPr>
          <w:cantSplit/>
          <w:trHeight w:val="1211"/>
          <w:jc w:val="right"/>
        </w:trPr>
        <w:tc>
          <w:tcPr>
            <w:tcW w:w="4394" w:type="dxa"/>
          </w:tcPr>
          <w:p w:rsidR="00041427" w:rsidRPr="00041427" w:rsidRDefault="00041427" w:rsidP="00041427">
            <w:pPr>
              <w:spacing w:line="360" w:lineRule="auto"/>
              <w:ind w:firstLine="0"/>
              <w:jc w:val="left"/>
              <w:rPr>
                <w:rFonts w:eastAsia="Times New Roman"/>
                <w:color w:val="000000"/>
                <w:sz w:val="24"/>
                <w:szCs w:val="24"/>
                <w:u w:color="000000"/>
                <w:lang w:eastAsia="ru-RU"/>
              </w:rPr>
            </w:pPr>
            <w:r w:rsidRPr="00041427">
              <w:rPr>
                <w:rFonts w:eastAsia="Times New Roman"/>
                <w:color w:val="000000"/>
                <w:sz w:val="24"/>
                <w:szCs w:val="24"/>
                <w:u w:color="000000"/>
                <w:lang w:eastAsia="ru-RU"/>
              </w:rPr>
              <w:t>ОДОБРЕНО:</w:t>
            </w:r>
          </w:p>
          <w:p w:rsidR="00041427" w:rsidRPr="00041427" w:rsidRDefault="00041427" w:rsidP="00041427">
            <w:pPr>
              <w:spacing w:line="360" w:lineRule="auto"/>
              <w:ind w:firstLine="0"/>
              <w:jc w:val="left"/>
              <w:rPr>
                <w:rFonts w:eastAsia="Times New Roman"/>
                <w:color w:val="000000"/>
                <w:sz w:val="24"/>
                <w:szCs w:val="24"/>
                <w:u w:color="000000"/>
                <w:lang w:eastAsia="ru-RU"/>
              </w:rPr>
            </w:pPr>
            <w:r w:rsidRPr="00041427">
              <w:rPr>
                <w:rFonts w:eastAsia="Times New Roman"/>
                <w:color w:val="000000"/>
                <w:sz w:val="24"/>
                <w:szCs w:val="24"/>
                <w:u w:color="000000"/>
                <w:lang w:eastAsia="ru-RU"/>
              </w:rPr>
              <w:t>Руководитель ОП</w:t>
            </w:r>
          </w:p>
          <w:p w:rsidR="00041427" w:rsidRPr="00041427" w:rsidRDefault="00041427" w:rsidP="00041427">
            <w:pPr>
              <w:ind w:firstLine="0"/>
              <w:jc w:val="left"/>
              <w:rPr>
                <w:rFonts w:eastAsia="Times New Roman"/>
                <w:color w:val="000000"/>
                <w:sz w:val="24"/>
                <w:szCs w:val="24"/>
                <w:u w:color="000000"/>
                <w:lang w:eastAsia="ru-RU"/>
              </w:rPr>
            </w:pPr>
            <w:proofErr w:type="spellStart"/>
            <w:r w:rsidRPr="00041427">
              <w:rPr>
                <w:rFonts w:eastAsia="Times New Roman"/>
                <w:color w:val="000000"/>
                <w:sz w:val="24"/>
                <w:szCs w:val="24"/>
                <w:u w:color="000000"/>
                <w:lang w:eastAsia="ru-RU"/>
              </w:rPr>
              <w:t>___________________Р.С.Ибрагимова</w:t>
            </w:r>
            <w:proofErr w:type="spellEnd"/>
          </w:p>
          <w:p w:rsidR="00041427" w:rsidRPr="00041427" w:rsidRDefault="00041427" w:rsidP="00041427">
            <w:pPr>
              <w:ind w:left="884" w:firstLine="0"/>
              <w:jc w:val="left"/>
              <w:rPr>
                <w:rFonts w:eastAsia="Times New Roman"/>
                <w:color w:val="000000"/>
                <w:sz w:val="24"/>
                <w:szCs w:val="24"/>
                <w:u w:color="000000"/>
                <w:vertAlign w:val="superscript"/>
                <w:lang w:eastAsia="ru-RU"/>
              </w:rPr>
            </w:pPr>
            <w:r w:rsidRPr="00041427">
              <w:rPr>
                <w:rFonts w:eastAsia="Times New Roman"/>
                <w:color w:val="000000"/>
                <w:sz w:val="24"/>
                <w:szCs w:val="24"/>
                <w:u w:color="000000"/>
                <w:vertAlign w:val="superscript"/>
                <w:lang w:eastAsia="ru-RU"/>
              </w:rPr>
              <w:t>(подпись)</w:t>
            </w:r>
          </w:p>
          <w:p w:rsidR="00041427" w:rsidRPr="00041427" w:rsidRDefault="00041427" w:rsidP="00041427">
            <w:pPr>
              <w:ind w:firstLine="0"/>
              <w:jc w:val="center"/>
              <w:rPr>
                <w:rFonts w:eastAsia="Times New Roman"/>
                <w:sz w:val="24"/>
                <w:szCs w:val="24"/>
                <w:lang w:eastAsia="ru-RU"/>
              </w:rPr>
            </w:pPr>
            <w:r w:rsidRPr="00041427">
              <w:rPr>
                <w:rFonts w:eastAsia="Times New Roman"/>
                <w:sz w:val="24"/>
                <w:szCs w:val="24"/>
                <w:lang w:eastAsia="ru-RU"/>
              </w:rPr>
              <w:t xml:space="preserve"> «</w:t>
            </w:r>
            <w:r w:rsidRPr="00041427">
              <w:rPr>
                <w:rFonts w:eastAsia="Times New Roman"/>
                <w:sz w:val="24"/>
                <w:szCs w:val="24"/>
                <w:u w:val="single"/>
                <w:lang w:eastAsia="ru-RU"/>
              </w:rPr>
              <w:t> 30 </w:t>
            </w:r>
            <w:r w:rsidRPr="00041427">
              <w:rPr>
                <w:rFonts w:eastAsia="Times New Roman"/>
                <w:sz w:val="24"/>
                <w:szCs w:val="24"/>
                <w:lang w:eastAsia="ru-RU"/>
              </w:rPr>
              <w:t>»</w:t>
            </w:r>
            <w:r w:rsidRPr="00041427">
              <w:rPr>
                <w:rFonts w:eastAsia="Times New Roman"/>
                <w:sz w:val="24"/>
                <w:szCs w:val="24"/>
                <w:u w:val="single"/>
                <w:lang w:eastAsia="ru-RU"/>
              </w:rPr>
              <w:t> августа </w:t>
            </w:r>
            <w:r w:rsidRPr="00041427">
              <w:rPr>
                <w:rFonts w:eastAsia="Times New Roman"/>
                <w:sz w:val="24"/>
                <w:szCs w:val="24"/>
                <w:lang w:eastAsia="ru-RU"/>
              </w:rPr>
              <w:t>«</w:t>
            </w:r>
            <w:r w:rsidR="009920F7">
              <w:rPr>
                <w:rFonts w:eastAsia="Times New Roman"/>
                <w:sz w:val="24"/>
                <w:szCs w:val="24"/>
                <w:u w:val="single"/>
                <w:lang w:eastAsia="ru-RU"/>
              </w:rPr>
              <w:t> 2025</w:t>
            </w:r>
            <w:r w:rsidRPr="00041427">
              <w:rPr>
                <w:rFonts w:eastAsia="Times New Roman"/>
                <w:sz w:val="24"/>
                <w:szCs w:val="24"/>
                <w:u w:val="single"/>
                <w:lang w:eastAsia="ru-RU"/>
              </w:rPr>
              <w:t> </w:t>
            </w:r>
            <w:r w:rsidRPr="00041427">
              <w:rPr>
                <w:rFonts w:eastAsia="Times New Roman"/>
                <w:sz w:val="24"/>
                <w:szCs w:val="24"/>
                <w:lang w:eastAsia="ru-RU"/>
              </w:rPr>
              <w:t>» г. </w:t>
            </w:r>
          </w:p>
        </w:tc>
      </w:tr>
    </w:tbl>
    <w:p w:rsidR="00041427" w:rsidRPr="00041427" w:rsidRDefault="00041427" w:rsidP="00041427">
      <w:pPr>
        <w:ind w:firstLine="0"/>
        <w:jc w:val="center"/>
        <w:outlineLvl w:val="2"/>
        <w:rPr>
          <w:rFonts w:eastAsia="Times New Roman"/>
          <w:b/>
          <w:bCs/>
          <w:sz w:val="24"/>
          <w:szCs w:val="24"/>
          <w:lang w:eastAsia="ru-RU"/>
        </w:rPr>
      </w:pPr>
    </w:p>
    <w:p w:rsidR="005523E1" w:rsidRPr="008561FA" w:rsidRDefault="005523E1" w:rsidP="007922DB">
      <w:pPr>
        <w:ind w:firstLine="0"/>
        <w:jc w:val="center"/>
        <w:outlineLvl w:val="2"/>
        <w:rPr>
          <w:b/>
          <w:color w:val="000000"/>
        </w:rPr>
      </w:pPr>
    </w:p>
    <w:p w:rsidR="002953EC" w:rsidRPr="008561FA" w:rsidRDefault="002953EC" w:rsidP="007922DB">
      <w:pPr>
        <w:ind w:firstLine="0"/>
        <w:jc w:val="center"/>
        <w:outlineLvl w:val="2"/>
        <w:rPr>
          <w:b/>
          <w:color w:val="000000"/>
        </w:rPr>
      </w:pPr>
    </w:p>
    <w:p w:rsidR="006A08A3" w:rsidRPr="008561FA" w:rsidRDefault="006A08A3" w:rsidP="007922DB">
      <w:pPr>
        <w:ind w:firstLine="0"/>
        <w:jc w:val="center"/>
        <w:outlineLvl w:val="2"/>
        <w:rPr>
          <w:b/>
          <w:color w:val="000000"/>
        </w:rPr>
      </w:pPr>
      <w:r w:rsidRPr="008561FA">
        <w:rPr>
          <w:b/>
          <w:color w:val="000000"/>
        </w:rPr>
        <w:t xml:space="preserve">Рабочая </w:t>
      </w:r>
      <w:r w:rsidR="000C5DA3" w:rsidRPr="008561FA">
        <w:rPr>
          <w:b/>
          <w:color w:val="000000"/>
        </w:rPr>
        <w:t xml:space="preserve">программа </w:t>
      </w:r>
      <w:r w:rsidR="00203733" w:rsidRPr="008561FA">
        <w:rPr>
          <w:b/>
          <w:color w:val="000000"/>
        </w:rPr>
        <w:t>дисциплины</w:t>
      </w:r>
    </w:p>
    <w:p w:rsidR="00C54802" w:rsidRDefault="00BD17A2" w:rsidP="007922DB">
      <w:pPr>
        <w:ind w:firstLine="0"/>
        <w:jc w:val="center"/>
        <w:outlineLvl w:val="2"/>
        <w:rPr>
          <w:szCs w:val="28"/>
        </w:rPr>
      </w:pPr>
      <w:r w:rsidRPr="008561FA">
        <w:rPr>
          <w:szCs w:val="28"/>
        </w:rPr>
        <w:t>Российско-белорусская интеграция:</w:t>
      </w:r>
      <w:bookmarkStart w:id="0" w:name="_GoBack"/>
      <w:bookmarkEnd w:id="0"/>
    </w:p>
    <w:p w:rsidR="005523E1" w:rsidRPr="008561FA" w:rsidRDefault="00BD17A2" w:rsidP="007922DB">
      <w:pPr>
        <w:ind w:firstLine="0"/>
        <w:jc w:val="center"/>
        <w:outlineLvl w:val="2"/>
        <w:rPr>
          <w:color w:val="000000"/>
          <w:szCs w:val="28"/>
        </w:rPr>
      </w:pPr>
      <w:r w:rsidRPr="008561FA">
        <w:rPr>
          <w:szCs w:val="28"/>
        </w:rPr>
        <w:t>особенности построения Союзного государства</w:t>
      </w:r>
    </w:p>
    <w:p w:rsidR="005523E1" w:rsidRPr="008561FA" w:rsidRDefault="005523E1" w:rsidP="009A6B72">
      <w:pPr>
        <w:ind w:firstLine="0"/>
        <w:jc w:val="center"/>
        <w:rPr>
          <w:color w:val="000000"/>
          <w:szCs w:val="28"/>
        </w:rPr>
      </w:pPr>
    </w:p>
    <w:p w:rsidR="005523E1" w:rsidRPr="008561FA" w:rsidRDefault="005523E1" w:rsidP="009A6B72">
      <w:pPr>
        <w:ind w:firstLine="0"/>
        <w:jc w:val="center"/>
        <w:rPr>
          <w:color w:val="000000"/>
          <w:szCs w:val="28"/>
        </w:rPr>
      </w:pPr>
    </w:p>
    <w:tbl>
      <w:tblPr>
        <w:tblW w:w="0" w:type="auto"/>
        <w:tblLook w:val="04A0"/>
      </w:tblPr>
      <w:tblGrid>
        <w:gridCol w:w="3794"/>
        <w:gridCol w:w="6061"/>
      </w:tblGrid>
      <w:tr w:rsidR="00D12768" w:rsidRPr="008561FA" w:rsidTr="00967704">
        <w:tc>
          <w:tcPr>
            <w:tcW w:w="3794" w:type="dxa"/>
          </w:tcPr>
          <w:p w:rsidR="00D12768" w:rsidRPr="008561FA" w:rsidRDefault="00D12768" w:rsidP="00BD58C8">
            <w:pPr>
              <w:spacing w:after="120"/>
              <w:ind w:firstLine="0"/>
              <w:jc w:val="left"/>
              <w:rPr>
                <w:color w:val="000000"/>
                <w:sz w:val="24"/>
                <w:szCs w:val="24"/>
              </w:rPr>
            </w:pPr>
            <w:r w:rsidRPr="008561FA">
              <w:rPr>
                <w:color w:val="000000"/>
                <w:sz w:val="24"/>
                <w:szCs w:val="24"/>
              </w:rPr>
              <w:t>Уровень высшего образования:</w:t>
            </w:r>
          </w:p>
        </w:tc>
        <w:tc>
          <w:tcPr>
            <w:tcW w:w="6061" w:type="dxa"/>
          </w:tcPr>
          <w:p w:rsidR="00D12768" w:rsidRPr="008561FA" w:rsidRDefault="00BD17A2" w:rsidP="00BD58C8">
            <w:pPr>
              <w:spacing w:after="120"/>
              <w:ind w:firstLine="0"/>
              <w:rPr>
                <w:color w:val="000000"/>
                <w:sz w:val="24"/>
                <w:szCs w:val="24"/>
              </w:rPr>
            </w:pPr>
            <w:r w:rsidRPr="008561FA">
              <w:rPr>
                <w:color w:val="000000"/>
                <w:sz w:val="24"/>
                <w:szCs w:val="24"/>
              </w:rPr>
              <w:t>магистратура</w:t>
            </w:r>
          </w:p>
        </w:tc>
      </w:tr>
      <w:tr w:rsidR="00D12768" w:rsidRPr="008561FA" w:rsidTr="00967704">
        <w:tc>
          <w:tcPr>
            <w:tcW w:w="3794" w:type="dxa"/>
          </w:tcPr>
          <w:p w:rsidR="00D12768" w:rsidRPr="008561FA" w:rsidRDefault="00D12768" w:rsidP="00BD58C8">
            <w:pPr>
              <w:spacing w:after="120"/>
              <w:ind w:firstLine="0"/>
              <w:jc w:val="left"/>
              <w:rPr>
                <w:color w:val="000000"/>
                <w:sz w:val="24"/>
                <w:szCs w:val="24"/>
              </w:rPr>
            </w:pPr>
            <w:r w:rsidRPr="008561FA">
              <w:rPr>
                <w:color w:val="000000"/>
                <w:sz w:val="24"/>
                <w:szCs w:val="24"/>
              </w:rPr>
              <w:t>Квалификация выпускника:</w:t>
            </w:r>
          </w:p>
        </w:tc>
        <w:tc>
          <w:tcPr>
            <w:tcW w:w="6061" w:type="dxa"/>
          </w:tcPr>
          <w:p w:rsidR="00D12768" w:rsidRPr="008561FA" w:rsidRDefault="00BD17A2" w:rsidP="00BD58C8">
            <w:pPr>
              <w:spacing w:after="120"/>
              <w:ind w:firstLine="0"/>
              <w:rPr>
                <w:color w:val="000000"/>
                <w:sz w:val="24"/>
                <w:szCs w:val="24"/>
              </w:rPr>
            </w:pPr>
            <w:r w:rsidRPr="008561FA">
              <w:rPr>
                <w:color w:val="000000"/>
                <w:sz w:val="24"/>
                <w:szCs w:val="24"/>
              </w:rPr>
              <w:t>магистр</w:t>
            </w:r>
          </w:p>
        </w:tc>
      </w:tr>
      <w:tr w:rsidR="00D12768" w:rsidRPr="008561FA" w:rsidTr="00967704">
        <w:tc>
          <w:tcPr>
            <w:tcW w:w="3794" w:type="dxa"/>
          </w:tcPr>
          <w:p w:rsidR="00D12768" w:rsidRPr="008561FA" w:rsidRDefault="00D12768" w:rsidP="00BD58C8">
            <w:pPr>
              <w:spacing w:after="120"/>
              <w:ind w:firstLine="0"/>
              <w:jc w:val="left"/>
              <w:rPr>
                <w:color w:val="000000"/>
                <w:sz w:val="24"/>
                <w:szCs w:val="24"/>
              </w:rPr>
            </w:pPr>
            <w:r w:rsidRPr="008561FA">
              <w:rPr>
                <w:color w:val="000000"/>
                <w:sz w:val="24"/>
                <w:szCs w:val="24"/>
              </w:rPr>
              <w:t>Направление подготовки:</w:t>
            </w:r>
          </w:p>
        </w:tc>
        <w:tc>
          <w:tcPr>
            <w:tcW w:w="6061" w:type="dxa"/>
          </w:tcPr>
          <w:p w:rsidR="00D12768" w:rsidRPr="008561FA" w:rsidRDefault="00BD17A2" w:rsidP="00BD17A2">
            <w:pPr>
              <w:spacing w:after="120"/>
              <w:ind w:firstLine="0"/>
              <w:rPr>
                <w:color w:val="000000"/>
                <w:sz w:val="24"/>
                <w:szCs w:val="24"/>
              </w:rPr>
            </w:pPr>
            <w:r w:rsidRPr="008561FA">
              <w:rPr>
                <w:color w:val="000000"/>
                <w:sz w:val="24"/>
                <w:szCs w:val="24"/>
              </w:rPr>
              <w:t>38.04.01</w:t>
            </w:r>
            <w:r w:rsidR="005D366C" w:rsidRPr="008561FA">
              <w:rPr>
                <w:color w:val="000000"/>
                <w:sz w:val="24"/>
                <w:szCs w:val="24"/>
              </w:rPr>
              <w:t> </w:t>
            </w:r>
            <w:r w:rsidRPr="008561FA">
              <w:rPr>
                <w:color w:val="000000"/>
                <w:sz w:val="24"/>
                <w:szCs w:val="24"/>
              </w:rPr>
              <w:t>Экономика</w:t>
            </w:r>
          </w:p>
        </w:tc>
      </w:tr>
      <w:tr w:rsidR="00D12768" w:rsidRPr="008561FA" w:rsidTr="00967704">
        <w:tc>
          <w:tcPr>
            <w:tcW w:w="3794" w:type="dxa"/>
          </w:tcPr>
          <w:p w:rsidR="00D12768" w:rsidRPr="008561FA" w:rsidRDefault="00D12768" w:rsidP="006C4903">
            <w:pPr>
              <w:spacing w:after="120"/>
              <w:ind w:firstLine="0"/>
              <w:jc w:val="left"/>
              <w:rPr>
                <w:color w:val="000000"/>
                <w:sz w:val="24"/>
                <w:szCs w:val="24"/>
              </w:rPr>
            </w:pPr>
            <w:r w:rsidRPr="008561FA">
              <w:rPr>
                <w:color w:val="000000"/>
                <w:sz w:val="24"/>
                <w:szCs w:val="24"/>
              </w:rPr>
              <w:t xml:space="preserve">Направленность </w:t>
            </w:r>
            <w:r w:rsidR="006C4903" w:rsidRPr="008561FA">
              <w:rPr>
                <w:color w:val="000000"/>
                <w:sz w:val="24"/>
                <w:szCs w:val="24"/>
              </w:rPr>
              <w:t>(профиль)</w:t>
            </w:r>
            <w:r w:rsidR="006E300E" w:rsidRPr="008561FA">
              <w:rPr>
                <w:color w:val="000000"/>
                <w:sz w:val="24"/>
                <w:szCs w:val="24"/>
              </w:rPr>
              <w:t xml:space="preserve"> </w:t>
            </w:r>
            <w:r w:rsidR="006C4903" w:rsidRPr="008561FA">
              <w:rPr>
                <w:color w:val="000000"/>
                <w:sz w:val="24"/>
                <w:szCs w:val="24"/>
              </w:rPr>
              <w:t xml:space="preserve">образовательной </w:t>
            </w:r>
            <w:r w:rsidR="006E300E" w:rsidRPr="008561FA">
              <w:rPr>
                <w:color w:val="000000"/>
                <w:sz w:val="24"/>
                <w:szCs w:val="24"/>
              </w:rPr>
              <w:t>программы</w:t>
            </w:r>
            <w:r w:rsidRPr="008561FA">
              <w:rPr>
                <w:color w:val="000000"/>
                <w:sz w:val="24"/>
                <w:szCs w:val="24"/>
              </w:rPr>
              <w:t>:</w:t>
            </w:r>
          </w:p>
        </w:tc>
        <w:tc>
          <w:tcPr>
            <w:tcW w:w="6061" w:type="dxa"/>
          </w:tcPr>
          <w:p w:rsidR="00D12768" w:rsidRPr="008561FA" w:rsidRDefault="00BD17A2" w:rsidP="00BD58C8">
            <w:pPr>
              <w:spacing w:after="120"/>
              <w:ind w:firstLine="0"/>
              <w:rPr>
                <w:color w:val="000000"/>
                <w:sz w:val="24"/>
                <w:szCs w:val="24"/>
              </w:rPr>
            </w:pPr>
            <w:r w:rsidRPr="008561FA">
              <w:rPr>
                <w:color w:val="000000"/>
                <w:sz w:val="24"/>
                <w:szCs w:val="24"/>
              </w:rPr>
              <w:t>Экономика фирмы и внешнеэкономическая деятельность</w:t>
            </w:r>
          </w:p>
        </w:tc>
      </w:tr>
      <w:tr w:rsidR="00D12768" w:rsidRPr="008561FA" w:rsidTr="00967704">
        <w:tc>
          <w:tcPr>
            <w:tcW w:w="3794" w:type="dxa"/>
          </w:tcPr>
          <w:p w:rsidR="00D12768" w:rsidRPr="008561FA" w:rsidRDefault="00D12768" w:rsidP="006E300E">
            <w:pPr>
              <w:spacing w:after="120"/>
              <w:ind w:firstLine="0"/>
              <w:jc w:val="left"/>
              <w:rPr>
                <w:color w:val="000000"/>
                <w:sz w:val="24"/>
                <w:szCs w:val="24"/>
              </w:rPr>
            </w:pPr>
          </w:p>
        </w:tc>
        <w:tc>
          <w:tcPr>
            <w:tcW w:w="6061" w:type="dxa"/>
          </w:tcPr>
          <w:p w:rsidR="00D12768" w:rsidRPr="008561FA" w:rsidRDefault="00D12768" w:rsidP="00501C3F">
            <w:pPr>
              <w:spacing w:after="120"/>
              <w:ind w:firstLine="0"/>
              <w:rPr>
                <w:color w:val="000000"/>
                <w:sz w:val="24"/>
                <w:szCs w:val="24"/>
              </w:rPr>
            </w:pPr>
          </w:p>
        </w:tc>
      </w:tr>
      <w:tr w:rsidR="00D12768" w:rsidRPr="008561FA" w:rsidTr="00967704">
        <w:tc>
          <w:tcPr>
            <w:tcW w:w="3794" w:type="dxa"/>
          </w:tcPr>
          <w:p w:rsidR="00D12768" w:rsidRPr="008561FA" w:rsidRDefault="00D12768" w:rsidP="00BD58C8">
            <w:pPr>
              <w:spacing w:after="120"/>
              <w:ind w:firstLine="0"/>
              <w:jc w:val="left"/>
              <w:rPr>
                <w:color w:val="000000"/>
                <w:sz w:val="24"/>
                <w:szCs w:val="24"/>
              </w:rPr>
            </w:pPr>
          </w:p>
        </w:tc>
        <w:tc>
          <w:tcPr>
            <w:tcW w:w="6061" w:type="dxa"/>
          </w:tcPr>
          <w:p w:rsidR="00D12768" w:rsidRPr="008561FA" w:rsidRDefault="00D12768" w:rsidP="00BD58C8">
            <w:pPr>
              <w:spacing w:after="120"/>
              <w:ind w:firstLine="0"/>
              <w:rPr>
                <w:color w:val="000000"/>
                <w:sz w:val="24"/>
                <w:szCs w:val="24"/>
              </w:rPr>
            </w:pPr>
          </w:p>
        </w:tc>
      </w:tr>
      <w:tr w:rsidR="00D12768" w:rsidRPr="008561FA" w:rsidTr="00967704">
        <w:tc>
          <w:tcPr>
            <w:tcW w:w="3794" w:type="dxa"/>
          </w:tcPr>
          <w:p w:rsidR="00D12768" w:rsidRPr="008561FA" w:rsidRDefault="00D12768" w:rsidP="00BD58C8">
            <w:pPr>
              <w:spacing w:after="120"/>
              <w:ind w:firstLine="0"/>
              <w:jc w:val="left"/>
              <w:rPr>
                <w:color w:val="000000"/>
                <w:sz w:val="24"/>
                <w:szCs w:val="24"/>
              </w:rPr>
            </w:pPr>
          </w:p>
        </w:tc>
        <w:tc>
          <w:tcPr>
            <w:tcW w:w="6061" w:type="dxa"/>
          </w:tcPr>
          <w:p w:rsidR="00D12768" w:rsidRPr="008561FA" w:rsidRDefault="00D12768" w:rsidP="00BD58C8">
            <w:pPr>
              <w:spacing w:after="120"/>
              <w:ind w:firstLine="0"/>
              <w:rPr>
                <w:color w:val="000000"/>
                <w:sz w:val="24"/>
                <w:szCs w:val="24"/>
              </w:rPr>
            </w:pPr>
          </w:p>
        </w:tc>
      </w:tr>
    </w:tbl>
    <w:p w:rsidR="005523E1" w:rsidRPr="008561FA" w:rsidRDefault="005523E1" w:rsidP="007922DB">
      <w:pPr>
        <w:jc w:val="center"/>
        <w:rPr>
          <w:b/>
          <w:color w:val="000000"/>
          <w:sz w:val="24"/>
          <w:szCs w:val="24"/>
        </w:rPr>
      </w:pPr>
    </w:p>
    <w:p w:rsidR="0006108A" w:rsidRPr="008561FA" w:rsidRDefault="0006108A" w:rsidP="007922DB">
      <w:pPr>
        <w:jc w:val="center"/>
        <w:rPr>
          <w:b/>
          <w:color w:val="000000"/>
          <w:sz w:val="24"/>
          <w:szCs w:val="24"/>
        </w:rPr>
      </w:pPr>
    </w:p>
    <w:p w:rsidR="0006108A" w:rsidRPr="008561FA" w:rsidRDefault="0006108A" w:rsidP="007922DB">
      <w:pPr>
        <w:jc w:val="center"/>
        <w:rPr>
          <w:b/>
          <w:color w:val="000000"/>
          <w:sz w:val="24"/>
          <w:szCs w:val="24"/>
        </w:rPr>
      </w:pPr>
    </w:p>
    <w:p w:rsidR="006A16C1" w:rsidRPr="008561FA" w:rsidRDefault="006A16C1" w:rsidP="007922DB">
      <w:pPr>
        <w:jc w:val="center"/>
        <w:rPr>
          <w:b/>
          <w:color w:val="000000"/>
          <w:sz w:val="24"/>
          <w:szCs w:val="24"/>
        </w:rPr>
      </w:pPr>
    </w:p>
    <w:p w:rsidR="006A16C1" w:rsidRPr="008561FA" w:rsidRDefault="006A16C1" w:rsidP="007922DB">
      <w:pPr>
        <w:jc w:val="center"/>
        <w:rPr>
          <w:b/>
          <w:color w:val="000000"/>
          <w:sz w:val="24"/>
          <w:szCs w:val="24"/>
        </w:rPr>
      </w:pPr>
    </w:p>
    <w:p w:rsidR="006A16C1" w:rsidRPr="008561FA" w:rsidRDefault="006A16C1" w:rsidP="007922DB">
      <w:pPr>
        <w:jc w:val="center"/>
        <w:rPr>
          <w:b/>
          <w:color w:val="000000"/>
          <w:sz w:val="24"/>
          <w:szCs w:val="24"/>
        </w:rPr>
      </w:pPr>
    </w:p>
    <w:p w:rsidR="0073060B" w:rsidRPr="008561FA" w:rsidRDefault="0073060B" w:rsidP="0073060B">
      <w:pPr>
        <w:jc w:val="center"/>
        <w:rPr>
          <w:color w:val="000000"/>
          <w:sz w:val="24"/>
          <w:szCs w:val="24"/>
        </w:rPr>
      </w:pPr>
    </w:p>
    <w:p w:rsidR="0073060B" w:rsidRPr="008561FA" w:rsidRDefault="0073060B" w:rsidP="0073060B">
      <w:pPr>
        <w:jc w:val="center"/>
        <w:rPr>
          <w:color w:val="000000"/>
          <w:sz w:val="24"/>
          <w:szCs w:val="24"/>
        </w:rPr>
      </w:pPr>
    </w:p>
    <w:p w:rsidR="0073060B" w:rsidRPr="008561FA" w:rsidRDefault="0073060B" w:rsidP="0073060B">
      <w:pPr>
        <w:jc w:val="center"/>
        <w:rPr>
          <w:color w:val="000000"/>
          <w:sz w:val="24"/>
          <w:szCs w:val="24"/>
        </w:rPr>
      </w:pPr>
    </w:p>
    <w:p w:rsidR="000C5DA3" w:rsidRPr="008561FA" w:rsidRDefault="000C5DA3" w:rsidP="0073060B">
      <w:pPr>
        <w:jc w:val="center"/>
        <w:rPr>
          <w:color w:val="000000"/>
          <w:sz w:val="24"/>
          <w:szCs w:val="24"/>
        </w:rPr>
      </w:pPr>
    </w:p>
    <w:p w:rsidR="008561FA" w:rsidRDefault="008561FA" w:rsidP="0073060B">
      <w:pPr>
        <w:jc w:val="center"/>
        <w:rPr>
          <w:color w:val="000000"/>
          <w:sz w:val="24"/>
          <w:szCs w:val="24"/>
        </w:rPr>
      </w:pPr>
    </w:p>
    <w:p w:rsidR="008561FA" w:rsidRDefault="008561FA" w:rsidP="0073060B">
      <w:pPr>
        <w:jc w:val="center"/>
        <w:rPr>
          <w:color w:val="000000"/>
          <w:sz w:val="24"/>
          <w:szCs w:val="24"/>
        </w:rPr>
      </w:pPr>
    </w:p>
    <w:p w:rsidR="008561FA" w:rsidRDefault="008561FA" w:rsidP="0073060B">
      <w:pPr>
        <w:jc w:val="center"/>
        <w:rPr>
          <w:color w:val="000000"/>
          <w:sz w:val="24"/>
          <w:szCs w:val="24"/>
        </w:rPr>
      </w:pPr>
    </w:p>
    <w:p w:rsidR="008561FA" w:rsidRDefault="008561FA" w:rsidP="0073060B">
      <w:pPr>
        <w:jc w:val="center"/>
        <w:rPr>
          <w:color w:val="000000"/>
          <w:sz w:val="24"/>
          <w:szCs w:val="24"/>
        </w:rPr>
      </w:pPr>
    </w:p>
    <w:p w:rsidR="006A08A3" w:rsidRPr="008561FA" w:rsidRDefault="005523E1" w:rsidP="008561FA">
      <w:pPr>
        <w:ind w:firstLine="0"/>
        <w:jc w:val="center"/>
        <w:rPr>
          <w:color w:val="000000"/>
          <w:sz w:val="24"/>
          <w:szCs w:val="24"/>
        </w:rPr>
      </w:pPr>
      <w:r w:rsidRPr="008561FA">
        <w:rPr>
          <w:color w:val="000000"/>
          <w:sz w:val="24"/>
          <w:szCs w:val="24"/>
        </w:rPr>
        <w:t>Иваново</w:t>
      </w:r>
    </w:p>
    <w:p w:rsidR="006A08A3" w:rsidRPr="008561FA" w:rsidRDefault="004D353C" w:rsidP="00056E83">
      <w:pPr>
        <w:jc w:val="left"/>
        <w:rPr>
          <w:b/>
          <w:color w:val="000000"/>
          <w:sz w:val="24"/>
          <w:szCs w:val="24"/>
        </w:rPr>
      </w:pPr>
      <w:r w:rsidRPr="008561FA">
        <w:rPr>
          <w:color w:val="000000"/>
        </w:rPr>
        <w:br w:type="page"/>
      </w:r>
      <w:r w:rsidR="00C3368C" w:rsidRPr="008561FA">
        <w:rPr>
          <w:b/>
          <w:color w:val="000000"/>
          <w:sz w:val="24"/>
          <w:szCs w:val="24"/>
        </w:rPr>
        <w:lastRenderedPageBreak/>
        <w:t>1. </w:t>
      </w:r>
      <w:r w:rsidR="006A08A3" w:rsidRPr="008561FA">
        <w:rPr>
          <w:b/>
          <w:color w:val="000000"/>
          <w:sz w:val="24"/>
          <w:szCs w:val="24"/>
        </w:rPr>
        <w:t>Цели освоения дисциплины</w:t>
      </w:r>
    </w:p>
    <w:p w:rsidR="00BD17A2" w:rsidRPr="008561FA" w:rsidRDefault="00BD17A2" w:rsidP="00D928D6">
      <w:pPr>
        <w:outlineLvl w:val="2"/>
        <w:rPr>
          <w:sz w:val="24"/>
          <w:szCs w:val="24"/>
        </w:rPr>
      </w:pPr>
      <w:r w:rsidRPr="008561FA">
        <w:rPr>
          <w:sz w:val="24"/>
          <w:szCs w:val="24"/>
        </w:rPr>
        <w:t>Программа дисциплины «</w:t>
      </w:r>
      <w:r w:rsidR="00D928D6" w:rsidRPr="008561FA">
        <w:rPr>
          <w:sz w:val="24"/>
          <w:szCs w:val="24"/>
        </w:rPr>
        <w:t>Российско-белорусская интеграция: особенности построения Союзного государства</w:t>
      </w:r>
      <w:r w:rsidRPr="008561FA">
        <w:rPr>
          <w:sz w:val="24"/>
          <w:szCs w:val="24"/>
        </w:rPr>
        <w:t xml:space="preserve">» </w:t>
      </w:r>
      <w:r w:rsidRPr="008561FA">
        <w:rPr>
          <w:color w:val="000000"/>
          <w:sz w:val="24"/>
          <w:szCs w:val="24"/>
        </w:rPr>
        <w:t xml:space="preserve">разработана в соответствии с Федеральным государственным образовательным стандартом высшего образования по направлению подготовки </w:t>
      </w:r>
      <w:r w:rsidR="00D928D6" w:rsidRPr="008561FA">
        <w:rPr>
          <w:color w:val="000000"/>
          <w:sz w:val="24"/>
          <w:szCs w:val="24"/>
        </w:rPr>
        <w:t>38.04.01 Экономика</w:t>
      </w:r>
      <w:r w:rsidRPr="008561FA">
        <w:rPr>
          <w:color w:val="000000"/>
          <w:sz w:val="24"/>
          <w:szCs w:val="24"/>
        </w:rPr>
        <w:t xml:space="preserve"> </w:t>
      </w:r>
      <w:r w:rsidRPr="008561FA">
        <w:rPr>
          <w:sz w:val="24"/>
          <w:szCs w:val="24"/>
        </w:rPr>
        <w:t xml:space="preserve">и предназначена для формирования у студентов ряда специальных знаний, умений и практических навыков в рамках программы </w:t>
      </w:r>
      <w:r w:rsidR="00D928D6" w:rsidRPr="008561FA">
        <w:rPr>
          <w:sz w:val="24"/>
          <w:szCs w:val="24"/>
        </w:rPr>
        <w:t xml:space="preserve">магистратуры </w:t>
      </w:r>
      <w:r w:rsidRPr="008561FA">
        <w:rPr>
          <w:sz w:val="24"/>
          <w:szCs w:val="24"/>
        </w:rPr>
        <w:t>по профилю «</w:t>
      </w:r>
      <w:r w:rsidR="00D928D6" w:rsidRPr="008561FA">
        <w:rPr>
          <w:sz w:val="24"/>
          <w:szCs w:val="24"/>
        </w:rPr>
        <w:t>Экономика фирмы и внешнеэкономическая деятельность</w:t>
      </w:r>
      <w:r w:rsidRPr="008561FA">
        <w:rPr>
          <w:sz w:val="24"/>
          <w:szCs w:val="24"/>
        </w:rPr>
        <w:t>».</w:t>
      </w:r>
    </w:p>
    <w:p w:rsidR="00BD17A2" w:rsidRPr="008561FA" w:rsidRDefault="00BD17A2" w:rsidP="00BD17A2">
      <w:pPr>
        <w:rPr>
          <w:color w:val="000000"/>
          <w:sz w:val="24"/>
          <w:szCs w:val="24"/>
        </w:rPr>
      </w:pPr>
      <w:r w:rsidRPr="008561FA">
        <w:rPr>
          <w:color w:val="000000"/>
          <w:sz w:val="24"/>
          <w:szCs w:val="24"/>
        </w:rPr>
        <w:t xml:space="preserve">Основной целью курса является обеспечение подготовки </w:t>
      </w:r>
      <w:r w:rsidR="00D928D6" w:rsidRPr="008561FA">
        <w:rPr>
          <w:color w:val="000000"/>
          <w:sz w:val="24"/>
          <w:szCs w:val="24"/>
        </w:rPr>
        <w:t>магистров</w:t>
      </w:r>
      <w:r w:rsidRPr="008561FA">
        <w:rPr>
          <w:color w:val="000000"/>
          <w:sz w:val="24"/>
          <w:szCs w:val="24"/>
        </w:rPr>
        <w:t xml:space="preserve"> на основе изучения </w:t>
      </w:r>
      <w:r w:rsidR="00D928D6" w:rsidRPr="008561FA">
        <w:rPr>
          <w:color w:val="000000"/>
          <w:sz w:val="24"/>
          <w:szCs w:val="24"/>
        </w:rPr>
        <w:t>различных аспектов взаимоотношений России и Белоруссии в формате Союзного государства</w:t>
      </w:r>
      <w:r w:rsidRPr="008561FA">
        <w:rPr>
          <w:color w:val="000000"/>
          <w:sz w:val="24"/>
          <w:szCs w:val="24"/>
        </w:rPr>
        <w:t>.</w:t>
      </w:r>
    </w:p>
    <w:p w:rsidR="00BD17A2" w:rsidRPr="008561FA" w:rsidRDefault="00BD17A2" w:rsidP="00BD17A2">
      <w:pPr>
        <w:rPr>
          <w:color w:val="000000"/>
          <w:sz w:val="24"/>
          <w:szCs w:val="24"/>
        </w:rPr>
      </w:pPr>
      <w:r w:rsidRPr="008561FA">
        <w:rPr>
          <w:color w:val="000000"/>
          <w:sz w:val="24"/>
          <w:szCs w:val="24"/>
        </w:rPr>
        <w:t xml:space="preserve">Задача учебного курса заключается в том, чтобы дать будущему </w:t>
      </w:r>
      <w:r w:rsidR="00C04DD8" w:rsidRPr="008561FA">
        <w:rPr>
          <w:color w:val="000000"/>
          <w:sz w:val="24"/>
          <w:szCs w:val="24"/>
        </w:rPr>
        <w:t>магистру</w:t>
      </w:r>
      <w:r w:rsidRPr="008561FA">
        <w:rPr>
          <w:color w:val="000000"/>
          <w:sz w:val="24"/>
          <w:szCs w:val="24"/>
        </w:rPr>
        <w:t xml:space="preserve"> знания по истории, политике и экономике </w:t>
      </w:r>
      <w:r w:rsidR="00C04DD8" w:rsidRPr="008561FA">
        <w:rPr>
          <w:color w:val="000000"/>
          <w:sz w:val="24"/>
          <w:szCs w:val="24"/>
        </w:rPr>
        <w:t xml:space="preserve">Союзного государства </w:t>
      </w:r>
      <w:r w:rsidRPr="008561FA">
        <w:rPr>
          <w:color w:val="000000"/>
          <w:sz w:val="24"/>
          <w:szCs w:val="24"/>
        </w:rPr>
        <w:t xml:space="preserve">с целью выработки у него реалистичных представлений о ситуации </w:t>
      </w:r>
      <w:r w:rsidR="00C04DD8" w:rsidRPr="008561FA">
        <w:rPr>
          <w:color w:val="000000"/>
          <w:sz w:val="24"/>
          <w:szCs w:val="24"/>
        </w:rPr>
        <w:t xml:space="preserve">в двусторонних взаимоотношениях и </w:t>
      </w:r>
      <w:r w:rsidRPr="008561FA">
        <w:rPr>
          <w:color w:val="000000"/>
          <w:sz w:val="24"/>
          <w:szCs w:val="24"/>
        </w:rPr>
        <w:t xml:space="preserve">перспективах </w:t>
      </w:r>
      <w:r w:rsidR="00C04DD8" w:rsidRPr="008561FA">
        <w:rPr>
          <w:color w:val="000000"/>
          <w:sz w:val="24"/>
          <w:szCs w:val="24"/>
        </w:rPr>
        <w:t>их</w:t>
      </w:r>
      <w:r w:rsidRPr="008561FA">
        <w:rPr>
          <w:color w:val="000000"/>
          <w:sz w:val="24"/>
          <w:szCs w:val="24"/>
        </w:rPr>
        <w:t xml:space="preserve"> развития.</w:t>
      </w:r>
    </w:p>
    <w:p w:rsidR="006A08A3" w:rsidRPr="008561FA" w:rsidRDefault="00BD17A2" w:rsidP="00C04DD8">
      <w:pPr>
        <w:ind w:firstLine="708"/>
        <w:rPr>
          <w:color w:val="000000"/>
          <w:sz w:val="24"/>
          <w:szCs w:val="24"/>
        </w:rPr>
      </w:pPr>
      <w:r w:rsidRPr="008561FA">
        <w:rPr>
          <w:i/>
          <w:color w:val="000000"/>
          <w:sz w:val="24"/>
          <w:szCs w:val="24"/>
        </w:rPr>
        <w:t xml:space="preserve"> </w:t>
      </w:r>
    </w:p>
    <w:p w:rsidR="006A08A3" w:rsidRPr="008561FA" w:rsidRDefault="004D353C" w:rsidP="00056E83">
      <w:pPr>
        <w:jc w:val="left"/>
        <w:rPr>
          <w:b/>
          <w:color w:val="000000"/>
          <w:sz w:val="24"/>
          <w:szCs w:val="24"/>
        </w:rPr>
      </w:pPr>
      <w:r w:rsidRPr="008561FA">
        <w:rPr>
          <w:b/>
          <w:color w:val="000000"/>
          <w:sz w:val="24"/>
          <w:szCs w:val="24"/>
        </w:rPr>
        <w:t>2.</w:t>
      </w:r>
      <w:r w:rsidR="00C3368C" w:rsidRPr="008561FA">
        <w:rPr>
          <w:b/>
          <w:color w:val="000000"/>
          <w:sz w:val="24"/>
          <w:szCs w:val="24"/>
        </w:rPr>
        <w:t> </w:t>
      </w:r>
      <w:r w:rsidRPr="008561FA">
        <w:rPr>
          <w:b/>
          <w:color w:val="000000"/>
          <w:sz w:val="24"/>
          <w:szCs w:val="24"/>
        </w:rPr>
        <w:t xml:space="preserve">Место дисциплины в структуре </w:t>
      </w:r>
      <w:r w:rsidR="006A08A3" w:rsidRPr="008561FA">
        <w:rPr>
          <w:b/>
          <w:color w:val="000000"/>
          <w:sz w:val="24"/>
          <w:szCs w:val="24"/>
        </w:rPr>
        <w:t xml:space="preserve">ОП </w:t>
      </w:r>
    </w:p>
    <w:p w:rsidR="00C04DD8" w:rsidRPr="008561FA" w:rsidRDefault="00C04DD8" w:rsidP="00C04DD8">
      <w:pPr>
        <w:rPr>
          <w:sz w:val="24"/>
          <w:szCs w:val="24"/>
        </w:rPr>
      </w:pPr>
      <w:r w:rsidRPr="008561FA">
        <w:rPr>
          <w:sz w:val="24"/>
          <w:szCs w:val="24"/>
        </w:rPr>
        <w:t xml:space="preserve">Курс «Российско-белорусская интеграция: особенности построения Союзного государства» является факультативной дисциплиной и читается на 1 курсе во 2-м семестре. </w:t>
      </w:r>
    </w:p>
    <w:p w:rsidR="00C04DD8" w:rsidRPr="008561FA" w:rsidRDefault="00C04DD8" w:rsidP="00C04DD8">
      <w:pPr>
        <w:rPr>
          <w:sz w:val="24"/>
          <w:szCs w:val="24"/>
        </w:rPr>
      </w:pPr>
      <w:r w:rsidRPr="008561FA">
        <w:rPr>
          <w:sz w:val="24"/>
          <w:szCs w:val="24"/>
        </w:rPr>
        <w:t>Для освоения данной дисциплины студент должен:</w:t>
      </w:r>
    </w:p>
    <w:p w:rsidR="00C04DD8" w:rsidRPr="008561FA" w:rsidRDefault="00C04DD8" w:rsidP="00C04DD8">
      <w:pPr>
        <w:rPr>
          <w:b/>
          <w:i/>
          <w:sz w:val="24"/>
          <w:szCs w:val="24"/>
        </w:rPr>
      </w:pPr>
      <w:r w:rsidRPr="008561FA">
        <w:rPr>
          <w:b/>
          <w:i/>
          <w:sz w:val="24"/>
          <w:szCs w:val="24"/>
        </w:rPr>
        <w:t xml:space="preserve">знать: </w:t>
      </w:r>
    </w:p>
    <w:p w:rsidR="00C04DD8" w:rsidRPr="008561FA" w:rsidRDefault="00C04DD8" w:rsidP="00C04DD8">
      <w:pPr>
        <w:numPr>
          <w:ilvl w:val="0"/>
          <w:numId w:val="5"/>
        </w:numPr>
        <w:ind w:left="0" w:firstLine="567"/>
        <w:rPr>
          <w:sz w:val="24"/>
          <w:szCs w:val="24"/>
        </w:rPr>
      </w:pPr>
      <w:r w:rsidRPr="008561FA">
        <w:rPr>
          <w:sz w:val="24"/>
          <w:szCs w:val="24"/>
        </w:rPr>
        <w:t xml:space="preserve"> экономическую и политологическую терминологию;</w:t>
      </w:r>
    </w:p>
    <w:p w:rsidR="00C04DD8" w:rsidRPr="008561FA" w:rsidRDefault="00C04DD8" w:rsidP="00C04DD8">
      <w:pPr>
        <w:numPr>
          <w:ilvl w:val="0"/>
          <w:numId w:val="5"/>
        </w:numPr>
        <w:ind w:left="0" w:firstLine="567"/>
        <w:rPr>
          <w:sz w:val="24"/>
          <w:szCs w:val="24"/>
        </w:rPr>
      </w:pPr>
      <w:r w:rsidRPr="008561FA">
        <w:rPr>
          <w:sz w:val="24"/>
          <w:szCs w:val="24"/>
        </w:rPr>
        <w:t xml:space="preserve"> общие особенности внешней политики России по отношению к соседним государствам постсоветского пространства.</w:t>
      </w:r>
    </w:p>
    <w:p w:rsidR="00C04DD8" w:rsidRPr="008561FA" w:rsidRDefault="00C04DD8" w:rsidP="00C04DD8">
      <w:pPr>
        <w:rPr>
          <w:b/>
          <w:i/>
          <w:sz w:val="24"/>
          <w:szCs w:val="24"/>
        </w:rPr>
      </w:pPr>
      <w:r w:rsidRPr="008561FA">
        <w:rPr>
          <w:b/>
          <w:i/>
          <w:sz w:val="24"/>
          <w:szCs w:val="24"/>
        </w:rPr>
        <w:t>уметь:</w:t>
      </w:r>
    </w:p>
    <w:p w:rsidR="00C04DD8" w:rsidRPr="008561FA" w:rsidRDefault="00C04DD8" w:rsidP="00C04DD8">
      <w:pPr>
        <w:numPr>
          <w:ilvl w:val="0"/>
          <w:numId w:val="6"/>
        </w:numPr>
        <w:ind w:left="0" w:firstLine="567"/>
        <w:rPr>
          <w:i/>
          <w:sz w:val="24"/>
          <w:szCs w:val="24"/>
        </w:rPr>
      </w:pPr>
      <w:r w:rsidRPr="008561FA">
        <w:rPr>
          <w:sz w:val="24"/>
          <w:szCs w:val="24"/>
        </w:rPr>
        <w:t xml:space="preserve"> применять экономическую и политологическую терминологию; </w:t>
      </w:r>
    </w:p>
    <w:p w:rsidR="00C04DD8" w:rsidRPr="008561FA" w:rsidRDefault="00C04DD8" w:rsidP="00C04DD8">
      <w:pPr>
        <w:numPr>
          <w:ilvl w:val="0"/>
          <w:numId w:val="6"/>
        </w:numPr>
        <w:ind w:left="0" w:firstLine="567"/>
        <w:rPr>
          <w:i/>
          <w:sz w:val="24"/>
          <w:szCs w:val="24"/>
        </w:rPr>
      </w:pPr>
      <w:r w:rsidRPr="008561FA">
        <w:rPr>
          <w:sz w:val="24"/>
          <w:szCs w:val="24"/>
        </w:rPr>
        <w:t xml:space="preserve"> анализировать общие особенности внешней политики России по отношению к соседним государствам постсоветского пространства.</w:t>
      </w:r>
    </w:p>
    <w:p w:rsidR="00C04DD8" w:rsidRPr="008561FA" w:rsidRDefault="00C04DD8" w:rsidP="00C04DD8">
      <w:pPr>
        <w:rPr>
          <w:b/>
          <w:i/>
          <w:sz w:val="24"/>
          <w:szCs w:val="24"/>
        </w:rPr>
      </w:pPr>
      <w:r w:rsidRPr="008561FA">
        <w:rPr>
          <w:b/>
          <w:i/>
          <w:sz w:val="24"/>
          <w:szCs w:val="24"/>
        </w:rPr>
        <w:t>иметь навык:</w:t>
      </w:r>
    </w:p>
    <w:p w:rsidR="00C04DD8" w:rsidRPr="008561FA" w:rsidRDefault="00C04DD8" w:rsidP="00C04DD8">
      <w:pPr>
        <w:numPr>
          <w:ilvl w:val="0"/>
          <w:numId w:val="6"/>
        </w:numPr>
        <w:ind w:left="0" w:firstLine="567"/>
        <w:rPr>
          <w:sz w:val="24"/>
          <w:szCs w:val="24"/>
        </w:rPr>
      </w:pPr>
      <w:r w:rsidRPr="008561FA">
        <w:rPr>
          <w:sz w:val="24"/>
          <w:szCs w:val="24"/>
        </w:rPr>
        <w:t xml:space="preserve"> пользования экономическим и политологическим понятийно-терминологическим аппаратом;</w:t>
      </w:r>
    </w:p>
    <w:p w:rsidR="00C04DD8" w:rsidRPr="008561FA" w:rsidRDefault="00C04DD8" w:rsidP="00C04DD8">
      <w:pPr>
        <w:numPr>
          <w:ilvl w:val="0"/>
          <w:numId w:val="6"/>
        </w:numPr>
        <w:ind w:left="0" w:firstLine="567"/>
        <w:rPr>
          <w:sz w:val="24"/>
          <w:szCs w:val="24"/>
        </w:rPr>
      </w:pPr>
      <w:r w:rsidRPr="008561FA">
        <w:rPr>
          <w:sz w:val="24"/>
          <w:szCs w:val="24"/>
        </w:rPr>
        <w:t xml:space="preserve"> анализа общих особенностей внешней политики России по отношению к соседним государствам постсоветского пространства.</w:t>
      </w:r>
    </w:p>
    <w:p w:rsidR="006A08A3" w:rsidRPr="008561FA" w:rsidRDefault="00C04DD8" w:rsidP="007922DB">
      <w:pPr>
        <w:rPr>
          <w:sz w:val="24"/>
          <w:szCs w:val="24"/>
        </w:rPr>
      </w:pPr>
      <w:r w:rsidRPr="008561FA">
        <w:rPr>
          <w:sz w:val="24"/>
          <w:szCs w:val="24"/>
        </w:rPr>
        <w:t>Знания, умения и практические навыки, полученные в ходе изучения дисциплины, должны применяться при изучении последующих дисциплин, в частности «Внешнеэкономическая деятельность», «Евразийская интеграция в архитектуре глобальной экономики», «Налогово-бюджетная политика в СНГ и глобальные финансы», «Внешнеэкономический процесс и формирование внешней политики Российской Федерации»</w:t>
      </w:r>
    </w:p>
    <w:p w:rsidR="00C04DD8" w:rsidRPr="008561FA" w:rsidRDefault="00C04DD8" w:rsidP="007922DB">
      <w:pPr>
        <w:rPr>
          <w:i/>
          <w:color w:val="000000"/>
          <w:sz w:val="24"/>
          <w:szCs w:val="24"/>
        </w:rPr>
      </w:pPr>
    </w:p>
    <w:p w:rsidR="0018004F" w:rsidRPr="008561FA" w:rsidRDefault="00C3368C" w:rsidP="00056E83">
      <w:pPr>
        <w:rPr>
          <w:b/>
          <w:color w:val="000000"/>
          <w:sz w:val="24"/>
          <w:szCs w:val="24"/>
        </w:rPr>
      </w:pPr>
      <w:r w:rsidRPr="008561FA">
        <w:rPr>
          <w:b/>
          <w:color w:val="000000"/>
          <w:sz w:val="24"/>
          <w:szCs w:val="24"/>
        </w:rPr>
        <w:t>3. </w:t>
      </w:r>
      <w:r w:rsidR="00774754" w:rsidRPr="008561FA">
        <w:rPr>
          <w:b/>
          <w:color w:val="000000"/>
          <w:sz w:val="24"/>
          <w:szCs w:val="24"/>
        </w:rPr>
        <w:t>Планируемые</w:t>
      </w:r>
      <w:r w:rsidR="0018004F" w:rsidRPr="008561FA">
        <w:rPr>
          <w:b/>
          <w:color w:val="000000"/>
          <w:sz w:val="24"/>
          <w:szCs w:val="24"/>
        </w:rPr>
        <w:t xml:space="preserve"> результат</w:t>
      </w:r>
      <w:r w:rsidR="00774754" w:rsidRPr="008561FA">
        <w:rPr>
          <w:b/>
          <w:color w:val="000000"/>
          <w:sz w:val="24"/>
          <w:szCs w:val="24"/>
        </w:rPr>
        <w:t>ы</w:t>
      </w:r>
      <w:r w:rsidR="00743689" w:rsidRPr="008561FA">
        <w:rPr>
          <w:b/>
          <w:color w:val="000000"/>
          <w:sz w:val="24"/>
          <w:szCs w:val="24"/>
        </w:rPr>
        <w:t xml:space="preserve"> </w:t>
      </w:r>
      <w:proofErr w:type="gramStart"/>
      <w:r w:rsidR="00743689" w:rsidRPr="008561FA">
        <w:rPr>
          <w:b/>
          <w:color w:val="000000"/>
          <w:sz w:val="24"/>
          <w:szCs w:val="24"/>
        </w:rPr>
        <w:t>обучения по дисциплине</w:t>
      </w:r>
      <w:proofErr w:type="gramEnd"/>
    </w:p>
    <w:p w:rsidR="00C04DD8" w:rsidRPr="008561FA" w:rsidRDefault="00C3368C" w:rsidP="007922DB">
      <w:pPr>
        <w:rPr>
          <w:b/>
          <w:color w:val="000000"/>
          <w:sz w:val="24"/>
          <w:szCs w:val="24"/>
        </w:rPr>
      </w:pPr>
      <w:r w:rsidRPr="008561FA">
        <w:rPr>
          <w:b/>
          <w:color w:val="000000"/>
          <w:sz w:val="24"/>
          <w:szCs w:val="24"/>
        </w:rPr>
        <w:t>3.1. </w:t>
      </w:r>
      <w:r w:rsidR="005C0EA1" w:rsidRPr="008561FA">
        <w:rPr>
          <w:b/>
          <w:color w:val="000000"/>
          <w:sz w:val="24"/>
          <w:szCs w:val="24"/>
        </w:rPr>
        <w:t>Компетенции, формированию которых способствует дисциплина</w:t>
      </w:r>
      <w:r w:rsidR="00743689" w:rsidRPr="008561FA">
        <w:rPr>
          <w:b/>
          <w:color w:val="000000"/>
          <w:sz w:val="24"/>
          <w:szCs w:val="24"/>
        </w:rPr>
        <w:t xml:space="preserve"> </w:t>
      </w:r>
    </w:p>
    <w:p w:rsidR="00C04DD8" w:rsidRPr="008561FA" w:rsidRDefault="00C04DD8" w:rsidP="00C04DD8">
      <w:pPr>
        <w:rPr>
          <w:color w:val="000000"/>
          <w:sz w:val="24"/>
          <w:szCs w:val="24"/>
        </w:rPr>
      </w:pPr>
      <w:r w:rsidRPr="008561FA">
        <w:rPr>
          <w:color w:val="000000"/>
          <w:sz w:val="24"/>
          <w:szCs w:val="24"/>
        </w:rPr>
        <w:t xml:space="preserve">При освоении дисциплины формируются следующие компетенции в соответствии с ФГОС </w:t>
      </w:r>
      <w:proofErr w:type="gramStart"/>
      <w:r w:rsidRPr="008561FA">
        <w:rPr>
          <w:color w:val="000000"/>
          <w:sz w:val="24"/>
          <w:szCs w:val="24"/>
        </w:rPr>
        <w:t>ВО</w:t>
      </w:r>
      <w:proofErr w:type="gramEnd"/>
      <w:r w:rsidRPr="008561FA">
        <w:rPr>
          <w:color w:val="000000"/>
          <w:sz w:val="24"/>
          <w:szCs w:val="24"/>
        </w:rPr>
        <w:t xml:space="preserve"> </w:t>
      </w:r>
      <w:proofErr w:type="gramStart"/>
      <w:r w:rsidRPr="008561FA">
        <w:rPr>
          <w:color w:val="000000"/>
          <w:sz w:val="24"/>
          <w:szCs w:val="24"/>
        </w:rPr>
        <w:t>по</w:t>
      </w:r>
      <w:proofErr w:type="gramEnd"/>
      <w:r w:rsidRPr="008561FA">
        <w:rPr>
          <w:color w:val="000000"/>
          <w:sz w:val="24"/>
          <w:szCs w:val="24"/>
        </w:rPr>
        <w:t xml:space="preserve"> данному направлению подготовки: </w:t>
      </w:r>
    </w:p>
    <w:p w:rsidR="00C04DD8" w:rsidRPr="008561FA" w:rsidRDefault="00C04DD8" w:rsidP="00C04DD8">
      <w:pPr>
        <w:rPr>
          <w:b/>
          <w:i/>
          <w:color w:val="000000"/>
          <w:sz w:val="24"/>
          <w:szCs w:val="24"/>
        </w:rPr>
      </w:pPr>
      <w:r w:rsidRPr="008561FA">
        <w:rPr>
          <w:b/>
          <w:i/>
          <w:color w:val="000000"/>
          <w:sz w:val="24"/>
          <w:szCs w:val="24"/>
        </w:rPr>
        <w:t xml:space="preserve">универсальные компетенции (УК): </w:t>
      </w:r>
    </w:p>
    <w:p w:rsidR="00C04DD8" w:rsidRPr="008561FA" w:rsidRDefault="0072067F" w:rsidP="0072067F">
      <w:pPr>
        <w:pStyle w:val="Style58"/>
        <w:tabs>
          <w:tab w:val="left" w:pos="0"/>
          <w:tab w:val="left" w:pos="567"/>
        </w:tabs>
        <w:jc w:val="both"/>
        <w:rPr>
          <w:sz w:val="22"/>
          <w:szCs w:val="22"/>
        </w:rPr>
      </w:pPr>
      <w:r w:rsidRPr="008561FA">
        <w:rPr>
          <w:b/>
          <w:sz w:val="22"/>
          <w:szCs w:val="22"/>
        </w:rPr>
        <w:tab/>
      </w:r>
      <w:r w:rsidR="00C04DD8" w:rsidRPr="008561FA">
        <w:rPr>
          <w:b/>
          <w:sz w:val="22"/>
          <w:szCs w:val="22"/>
        </w:rPr>
        <w:t>УК-5.</w:t>
      </w:r>
      <w:r w:rsidR="00C04DD8" w:rsidRPr="008561FA">
        <w:rPr>
          <w:sz w:val="22"/>
          <w:szCs w:val="22"/>
        </w:rPr>
        <w:t xml:space="preserve"> </w:t>
      </w:r>
      <w:proofErr w:type="gramStart"/>
      <w:r w:rsidR="00C04DD8" w:rsidRPr="008561FA">
        <w:rPr>
          <w:sz w:val="22"/>
          <w:szCs w:val="22"/>
        </w:rPr>
        <w:t>Способен</w:t>
      </w:r>
      <w:proofErr w:type="gramEnd"/>
      <w:r w:rsidR="00C04DD8" w:rsidRPr="008561FA">
        <w:rPr>
          <w:sz w:val="22"/>
          <w:szCs w:val="22"/>
        </w:rPr>
        <w:t xml:space="preserve"> анализировать и учитывать разнообразие культур в процессе межкультурного взаимодействия</w:t>
      </w:r>
    </w:p>
    <w:p w:rsidR="00C04DD8" w:rsidRPr="008561FA" w:rsidRDefault="0072067F" w:rsidP="00C04DD8">
      <w:pPr>
        <w:rPr>
          <w:b/>
          <w:i/>
          <w:color w:val="000000"/>
          <w:sz w:val="24"/>
          <w:szCs w:val="24"/>
        </w:rPr>
      </w:pPr>
      <w:r w:rsidRPr="008561FA">
        <w:rPr>
          <w:b/>
          <w:i/>
          <w:color w:val="000000"/>
          <w:sz w:val="24"/>
          <w:szCs w:val="24"/>
        </w:rPr>
        <w:t>п</w:t>
      </w:r>
      <w:r w:rsidR="00C04DD8" w:rsidRPr="008561FA">
        <w:rPr>
          <w:b/>
          <w:i/>
          <w:color w:val="000000"/>
          <w:sz w:val="24"/>
          <w:szCs w:val="24"/>
        </w:rPr>
        <w:t>рофессиональные</w:t>
      </w:r>
      <w:r w:rsidRPr="008561FA">
        <w:rPr>
          <w:b/>
          <w:i/>
          <w:color w:val="000000"/>
          <w:sz w:val="24"/>
          <w:szCs w:val="24"/>
        </w:rPr>
        <w:t xml:space="preserve"> компетенции</w:t>
      </w:r>
      <w:r w:rsidR="00C04DD8" w:rsidRPr="008561FA">
        <w:rPr>
          <w:b/>
          <w:i/>
          <w:color w:val="000000"/>
          <w:sz w:val="24"/>
          <w:szCs w:val="24"/>
        </w:rPr>
        <w:t xml:space="preserve"> (ПК): </w:t>
      </w:r>
    </w:p>
    <w:p w:rsidR="00C04DD8" w:rsidRPr="008561FA" w:rsidRDefault="0072067F" w:rsidP="007922DB">
      <w:pPr>
        <w:rPr>
          <w:b/>
          <w:color w:val="000000"/>
          <w:sz w:val="24"/>
          <w:szCs w:val="24"/>
        </w:rPr>
      </w:pPr>
      <w:r w:rsidRPr="008561FA">
        <w:rPr>
          <w:b/>
          <w:sz w:val="22"/>
        </w:rPr>
        <w:t>ПК-7.</w:t>
      </w:r>
      <w:r w:rsidRPr="008561FA">
        <w:rPr>
          <w:sz w:val="22"/>
        </w:rPr>
        <w:t xml:space="preserve"> </w:t>
      </w:r>
      <w:proofErr w:type="gramStart"/>
      <w:r w:rsidRPr="008561FA">
        <w:rPr>
          <w:sz w:val="22"/>
        </w:rPr>
        <w:t>Способен</w:t>
      </w:r>
      <w:proofErr w:type="gramEnd"/>
      <w:r w:rsidRPr="008561FA">
        <w:rPr>
          <w:sz w:val="22"/>
        </w:rPr>
        <w:t xml:space="preserve"> осуществлять деловую коммуникацию и обеспечивать взаимодействие с российскими и иностранными партнерами, руководить экономическими службами и подразделениями организации</w:t>
      </w:r>
    </w:p>
    <w:p w:rsidR="005C0EA1" w:rsidRPr="008561FA" w:rsidRDefault="00C3368C" w:rsidP="007922DB">
      <w:pPr>
        <w:rPr>
          <w:b/>
          <w:sz w:val="24"/>
          <w:szCs w:val="24"/>
        </w:rPr>
      </w:pPr>
      <w:r w:rsidRPr="008561FA">
        <w:rPr>
          <w:b/>
          <w:color w:val="000000"/>
          <w:sz w:val="24"/>
          <w:szCs w:val="24"/>
        </w:rPr>
        <w:lastRenderedPageBreak/>
        <w:t>3.2. </w:t>
      </w:r>
      <w:r w:rsidR="005C0EA1" w:rsidRPr="008561FA">
        <w:rPr>
          <w:b/>
          <w:color w:val="000000"/>
          <w:sz w:val="24"/>
          <w:szCs w:val="24"/>
        </w:rPr>
        <w:t>П</w:t>
      </w:r>
      <w:r w:rsidR="009424A8" w:rsidRPr="008561FA">
        <w:rPr>
          <w:b/>
          <w:color w:val="000000"/>
          <w:sz w:val="24"/>
          <w:szCs w:val="24"/>
        </w:rPr>
        <w:t>еречень п</w:t>
      </w:r>
      <w:r w:rsidR="005C0EA1" w:rsidRPr="008561FA">
        <w:rPr>
          <w:b/>
          <w:color w:val="000000"/>
          <w:sz w:val="24"/>
          <w:szCs w:val="24"/>
        </w:rPr>
        <w:t>ланируемы</w:t>
      </w:r>
      <w:r w:rsidR="009424A8" w:rsidRPr="008561FA">
        <w:rPr>
          <w:b/>
          <w:color w:val="000000"/>
          <w:sz w:val="24"/>
          <w:szCs w:val="24"/>
        </w:rPr>
        <w:t>х</w:t>
      </w:r>
      <w:r w:rsidR="005C0EA1" w:rsidRPr="008561FA">
        <w:rPr>
          <w:b/>
          <w:color w:val="000000"/>
          <w:sz w:val="24"/>
          <w:szCs w:val="24"/>
        </w:rPr>
        <w:t xml:space="preserve"> результат</w:t>
      </w:r>
      <w:r w:rsidR="009424A8" w:rsidRPr="008561FA">
        <w:rPr>
          <w:b/>
          <w:color w:val="000000"/>
          <w:sz w:val="24"/>
          <w:szCs w:val="24"/>
        </w:rPr>
        <w:t>ов</w:t>
      </w:r>
      <w:r w:rsidR="00CB4A1B" w:rsidRPr="008561FA">
        <w:rPr>
          <w:b/>
          <w:color w:val="000000"/>
          <w:sz w:val="24"/>
          <w:szCs w:val="24"/>
        </w:rPr>
        <w:t xml:space="preserve"> </w:t>
      </w:r>
      <w:proofErr w:type="gramStart"/>
      <w:r w:rsidR="00CB4A1B" w:rsidRPr="008561FA">
        <w:rPr>
          <w:b/>
          <w:color w:val="000000"/>
          <w:sz w:val="24"/>
          <w:szCs w:val="24"/>
        </w:rPr>
        <w:t>обучения по дисциплине</w:t>
      </w:r>
      <w:proofErr w:type="gramEnd"/>
      <w:r w:rsidR="005C0EA1" w:rsidRPr="008561FA">
        <w:rPr>
          <w:b/>
          <w:color w:val="000000"/>
          <w:sz w:val="24"/>
          <w:szCs w:val="24"/>
        </w:rPr>
        <w:t xml:space="preserve">, </w:t>
      </w:r>
      <w:r w:rsidR="005C0EA1" w:rsidRPr="008561FA">
        <w:rPr>
          <w:b/>
          <w:sz w:val="24"/>
          <w:szCs w:val="24"/>
        </w:rPr>
        <w:t>соотнесенн</w:t>
      </w:r>
      <w:r w:rsidR="0094253D" w:rsidRPr="008561FA">
        <w:rPr>
          <w:b/>
          <w:sz w:val="24"/>
          <w:szCs w:val="24"/>
        </w:rPr>
        <w:t>ых</w:t>
      </w:r>
      <w:r w:rsidR="00774754" w:rsidRPr="008561FA">
        <w:rPr>
          <w:b/>
          <w:sz w:val="24"/>
          <w:szCs w:val="24"/>
        </w:rPr>
        <w:t xml:space="preserve"> с </w:t>
      </w:r>
      <w:r w:rsidR="00EB2AC7" w:rsidRPr="008561FA">
        <w:rPr>
          <w:b/>
          <w:sz w:val="24"/>
          <w:szCs w:val="24"/>
        </w:rPr>
        <w:t xml:space="preserve">индикаторами достижения </w:t>
      </w:r>
      <w:r w:rsidR="00774754" w:rsidRPr="008561FA">
        <w:rPr>
          <w:b/>
          <w:sz w:val="24"/>
          <w:szCs w:val="24"/>
        </w:rPr>
        <w:t>формируемы</w:t>
      </w:r>
      <w:r w:rsidR="00EB2AC7" w:rsidRPr="008561FA">
        <w:rPr>
          <w:b/>
          <w:sz w:val="24"/>
          <w:szCs w:val="24"/>
        </w:rPr>
        <w:t>х</w:t>
      </w:r>
      <w:r w:rsidR="00C23F84" w:rsidRPr="008561FA">
        <w:rPr>
          <w:b/>
          <w:sz w:val="24"/>
          <w:szCs w:val="24"/>
        </w:rPr>
        <w:t xml:space="preserve"> компетенций</w:t>
      </w:r>
    </w:p>
    <w:p w:rsidR="005C0EA1" w:rsidRPr="008561FA" w:rsidRDefault="005C0EA1" w:rsidP="007922DB">
      <w:pPr>
        <w:rPr>
          <w:color w:val="000000"/>
          <w:sz w:val="24"/>
          <w:szCs w:val="24"/>
        </w:rPr>
      </w:pPr>
      <w:r w:rsidRPr="008561FA">
        <w:rPr>
          <w:color w:val="000000"/>
          <w:sz w:val="24"/>
          <w:szCs w:val="24"/>
        </w:rPr>
        <w:t xml:space="preserve">В результате освоения дисциплины </w:t>
      </w:r>
      <w:proofErr w:type="gramStart"/>
      <w:r w:rsidRPr="008561FA">
        <w:rPr>
          <w:color w:val="000000"/>
          <w:sz w:val="24"/>
          <w:szCs w:val="24"/>
        </w:rPr>
        <w:t>обучающийся</w:t>
      </w:r>
      <w:proofErr w:type="gramEnd"/>
      <w:r w:rsidRPr="008561FA">
        <w:rPr>
          <w:color w:val="000000"/>
          <w:sz w:val="24"/>
          <w:szCs w:val="24"/>
        </w:rPr>
        <w:t xml:space="preserve"> должен:</w:t>
      </w:r>
    </w:p>
    <w:p w:rsidR="0072067F" w:rsidRPr="008561FA" w:rsidRDefault="0072067F" w:rsidP="0072067F">
      <w:pPr>
        <w:autoSpaceDE w:val="0"/>
        <w:autoSpaceDN w:val="0"/>
        <w:adjustRightInd w:val="0"/>
        <w:rPr>
          <w:rFonts w:eastAsia="TimesNewRomanPS-BoldMT"/>
          <w:b/>
          <w:bCs/>
          <w:sz w:val="24"/>
          <w:szCs w:val="24"/>
        </w:rPr>
      </w:pPr>
      <w:r w:rsidRPr="008561FA">
        <w:rPr>
          <w:rFonts w:eastAsia="TimesNewRomanPS-BoldMT"/>
          <w:b/>
          <w:bCs/>
          <w:sz w:val="24"/>
          <w:szCs w:val="24"/>
        </w:rPr>
        <w:t xml:space="preserve">Знать: </w:t>
      </w:r>
    </w:p>
    <w:p w:rsidR="0072067F" w:rsidRPr="008561FA" w:rsidRDefault="0072067F" w:rsidP="0072067F">
      <w:pPr>
        <w:autoSpaceDE w:val="0"/>
        <w:autoSpaceDN w:val="0"/>
        <w:adjustRightInd w:val="0"/>
        <w:rPr>
          <w:b/>
          <w:sz w:val="24"/>
          <w:szCs w:val="24"/>
        </w:rPr>
      </w:pPr>
      <w:r w:rsidRPr="008561FA">
        <w:rPr>
          <w:rFonts w:eastAsia="TimesNewRomanPS-BoldMT"/>
          <w:b/>
          <w:bCs/>
          <w:sz w:val="24"/>
          <w:szCs w:val="24"/>
        </w:rPr>
        <w:t xml:space="preserve">- </w:t>
      </w:r>
      <w:r w:rsidRPr="008561FA">
        <w:rPr>
          <w:rFonts w:eastAsia="TimesNewRomanPS-BoldMT"/>
          <w:bCs/>
          <w:sz w:val="24"/>
          <w:szCs w:val="24"/>
        </w:rPr>
        <w:t>различные аспекты разнообразия культур в процессе межкультурного взаимодействия (УК-5);</w:t>
      </w:r>
    </w:p>
    <w:p w:rsidR="0072067F" w:rsidRPr="008561FA" w:rsidRDefault="0072067F" w:rsidP="0072067F">
      <w:pPr>
        <w:autoSpaceDE w:val="0"/>
        <w:autoSpaceDN w:val="0"/>
        <w:adjustRightInd w:val="0"/>
        <w:rPr>
          <w:rStyle w:val="FontStyle74"/>
          <w:rFonts w:eastAsia="TimesNewRomanPS-BoldMT"/>
          <w:bCs/>
          <w:sz w:val="24"/>
          <w:szCs w:val="24"/>
        </w:rPr>
      </w:pPr>
      <w:r w:rsidRPr="008561FA">
        <w:rPr>
          <w:rStyle w:val="FontStyle74"/>
          <w:rFonts w:eastAsia="TimesNewRomanPS-BoldMT"/>
          <w:bCs/>
          <w:sz w:val="24"/>
          <w:szCs w:val="24"/>
        </w:rPr>
        <w:t>- основы общения и ценностные ориентиры для осуществления деловой коммуникации и взаимодействия с российскими и иностранными партнерами (ПК-7).</w:t>
      </w:r>
    </w:p>
    <w:p w:rsidR="0072067F" w:rsidRPr="008561FA" w:rsidRDefault="0072067F" w:rsidP="0072067F">
      <w:pPr>
        <w:autoSpaceDE w:val="0"/>
        <w:autoSpaceDN w:val="0"/>
        <w:adjustRightInd w:val="0"/>
        <w:rPr>
          <w:rStyle w:val="FontStyle74"/>
          <w:rFonts w:eastAsia="TimesNewRomanPS-BoldMT"/>
          <w:bCs/>
          <w:sz w:val="24"/>
          <w:szCs w:val="24"/>
        </w:rPr>
      </w:pPr>
      <w:r w:rsidRPr="008561FA">
        <w:rPr>
          <w:rFonts w:eastAsia="TimesNewRomanPS-BoldMT"/>
          <w:b/>
          <w:bCs/>
          <w:sz w:val="24"/>
          <w:szCs w:val="24"/>
        </w:rPr>
        <w:t>Уметь:</w:t>
      </w:r>
      <w:r w:rsidRPr="008561FA">
        <w:rPr>
          <w:rStyle w:val="FontStyle74"/>
          <w:rFonts w:eastAsia="TimesNewRomanPS-BoldMT"/>
          <w:bCs/>
          <w:sz w:val="24"/>
          <w:szCs w:val="24"/>
        </w:rPr>
        <w:t xml:space="preserve"> </w:t>
      </w:r>
    </w:p>
    <w:p w:rsidR="0072067F" w:rsidRPr="008561FA" w:rsidRDefault="0072067F" w:rsidP="0072067F">
      <w:pPr>
        <w:autoSpaceDE w:val="0"/>
        <w:autoSpaceDN w:val="0"/>
        <w:adjustRightInd w:val="0"/>
        <w:rPr>
          <w:rStyle w:val="FontStyle74"/>
          <w:rFonts w:eastAsia="TimesNewRomanPS-BoldMT"/>
          <w:bCs/>
          <w:sz w:val="24"/>
          <w:szCs w:val="24"/>
        </w:rPr>
      </w:pPr>
      <w:r w:rsidRPr="008561FA">
        <w:rPr>
          <w:rStyle w:val="FontStyle74"/>
          <w:rFonts w:eastAsia="TimesNewRomanPS-BoldMT"/>
          <w:bCs/>
          <w:sz w:val="24"/>
          <w:szCs w:val="24"/>
        </w:rPr>
        <w:t>- демонстрировать толерантное восприятие социальных и культурных различий в процессе межкультурного взаимодействия (УК-5);</w:t>
      </w:r>
    </w:p>
    <w:p w:rsidR="0072067F" w:rsidRPr="008561FA" w:rsidRDefault="0072067F" w:rsidP="0072067F">
      <w:pPr>
        <w:autoSpaceDE w:val="0"/>
        <w:autoSpaceDN w:val="0"/>
        <w:adjustRightInd w:val="0"/>
        <w:rPr>
          <w:b/>
          <w:sz w:val="24"/>
          <w:szCs w:val="24"/>
        </w:rPr>
      </w:pPr>
      <w:r w:rsidRPr="008561FA">
        <w:rPr>
          <w:rStyle w:val="FontStyle74"/>
          <w:rFonts w:eastAsia="TimesNewRomanPS-BoldMT"/>
          <w:bCs/>
          <w:sz w:val="24"/>
          <w:szCs w:val="24"/>
        </w:rPr>
        <w:t>- организовывать и устанавливать контакты</w:t>
      </w:r>
      <w:r w:rsidRPr="008561FA">
        <w:rPr>
          <w:sz w:val="24"/>
          <w:szCs w:val="24"/>
        </w:rPr>
        <w:t xml:space="preserve"> </w:t>
      </w:r>
      <w:r w:rsidRPr="008561FA">
        <w:rPr>
          <w:rStyle w:val="FontStyle74"/>
          <w:rFonts w:eastAsia="TimesNewRomanPS-BoldMT"/>
          <w:bCs/>
          <w:sz w:val="24"/>
          <w:szCs w:val="24"/>
        </w:rPr>
        <w:t xml:space="preserve">для осуществления деловой коммуникации и взаимодействия с российскими и иностранными партнерами (ПК-7). </w:t>
      </w:r>
    </w:p>
    <w:p w:rsidR="0072067F" w:rsidRPr="008561FA" w:rsidRDefault="0072067F" w:rsidP="0072067F">
      <w:pPr>
        <w:autoSpaceDE w:val="0"/>
        <w:autoSpaceDN w:val="0"/>
        <w:adjustRightInd w:val="0"/>
        <w:rPr>
          <w:rStyle w:val="FontStyle74"/>
          <w:rFonts w:eastAsia="TimesNewRomanPS-BoldMT"/>
          <w:bCs/>
          <w:sz w:val="24"/>
          <w:szCs w:val="24"/>
        </w:rPr>
      </w:pPr>
      <w:r w:rsidRPr="008561FA">
        <w:rPr>
          <w:rFonts w:eastAsia="TimesNewRomanPS-BoldMT"/>
          <w:b/>
          <w:bCs/>
          <w:sz w:val="24"/>
          <w:szCs w:val="24"/>
        </w:rPr>
        <w:t>Иметь практический опыт</w:t>
      </w:r>
      <w:proofErr w:type="gramStart"/>
      <w:r w:rsidRPr="008561FA">
        <w:rPr>
          <w:rFonts w:eastAsia="TimesNewRomanPS-BoldMT"/>
          <w:b/>
          <w:bCs/>
          <w:sz w:val="24"/>
          <w:szCs w:val="24"/>
        </w:rPr>
        <w:t xml:space="preserve"> / И</w:t>
      </w:r>
      <w:proofErr w:type="gramEnd"/>
      <w:r w:rsidRPr="008561FA">
        <w:rPr>
          <w:rFonts w:eastAsia="TimesNewRomanPS-BoldMT"/>
          <w:b/>
          <w:bCs/>
          <w:sz w:val="24"/>
          <w:szCs w:val="24"/>
        </w:rPr>
        <w:t>меть навыки:</w:t>
      </w:r>
      <w:r w:rsidRPr="008561FA">
        <w:rPr>
          <w:rStyle w:val="FontStyle74"/>
          <w:rFonts w:eastAsia="TimesNewRomanPS-BoldMT"/>
          <w:bCs/>
          <w:sz w:val="24"/>
          <w:szCs w:val="24"/>
        </w:rPr>
        <w:t xml:space="preserve"> </w:t>
      </w:r>
    </w:p>
    <w:p w:rsidR="0072067F" w:rsidRPr="008561FA" w:rsidRDefault="0072067F" w:rsidP="0072067F">
      <w:pPr>
        <w:autoSpaceDE w:val="0"/>
        <w:autoSpaceDN w:val="0"/>
        <w:adjustRightInd w:val="0"/>
        <w:rPr>
          <w:rStyle w:val="FontStyle74"/>
          <w:rFonts w:eastAsia="TimesNewRomanPS-BoldMT"/>
          <w:bCs/>
          <w:sz w:val="24"/>
          <w:szCs w:val="24"/>
        </w:rPr>
      </w:pPr>
      <w:r w:rsidRPr="008561FA">
        <w:rPr>
          <w:rStyle w:val="FontStyle74"/>
          <w:rFonts w:eastAsia="TimesNewRomanPS-BoldMT"/>
          <w:bCs/>
          <w:sz w:val="24"/>
          <w:szCs w:val="24"/>
        </w:rPr>
        <w:t>- нахождения причинно-следственных связей и взаимозависимости в процессе межкультурного взаимодействия (УК-5);</w:t>
      </w:r>
    </w:p>
    <w:p w:rsidR="0072067F" w:rsidRPr="008561FA" w:rsidRDefault="0072067F" w:rsidP="0072067F">
      <w:pPr>
        <w:pStyle w:val="a1"/>
        <w:numPr>
          <w:ilvl w:val="0"/>
          <w:numId w:val="0"/>
        </w:numPr>
        <w:spacing w:line="240" w:lineRule="auto"/>
        <w:ind w:firstLine="567"/>
        <w:rPr>
          <w:color w:val="000000"/>
        </w:rPr>
      </w:pPr>
      <w:r w:rsidRPr="008561FA">
        <w:rPr>
          <w:rStyle w:val="FontStyle74"/>
          <w:rFonts w:eastAsia="TimesNewRomanPS-BoldMT"/>
          <w:bCs/>
          <w:sz w:val="24"/>
          <w:szCs w:val="24"/>
        </w:rPr>
        <w:t>- аргументированного изложения своей точки зрения для осуществления деловой коммуникации и взаимодействия с российскими и иностранными партнерами (ПК-7).</w:t>
      </w:r>
    </w:p>
    <w:p w:rsidR="0072067F" w:rsidRPr="008561FA" w:rsidRDefault="0072067F" w:rsidP="00CB4A1B">
      <w:pPr>
        <w:pStyle w:val="a1"/>
        <w:numPr>
          <w:ilvl w:val="0"/>
          <w:numId w:val="0"/>
        </w:numPr>
        <w:spacing w:line="240" w:lineRule="auto"/>
        <w:ind w:firstLine="567"/>
        <w:rPr>
          <w:color w:val="000000"/>
        </w:rPr>
      </w:pPr>
    </w:p>
    <w:p w:rsidR="006A08A3" w:rsidRPr="008561FA" w:rsidRDefault="00C3368C" w:rsidP="00056E83">
      <w:pPr>
        <w:rPr>
          <w:b/>
          <w:color w:val="000000"/>
          <w:sz w:val="24"/>
          <w:szCs w:val="24"/>
        </w:rPr>
      </w:pPr>
      <w:r w:rsidRPr="008561FA">
        <w:rPr>
          <w:b/>
          <w:color w:val="000000"/>
          <w:sz w:val="24"/>
          <w:szCs w:val="24"/>
        </w:rPr>
        <w:t>4. </w:t>
      </w:r>
      <w:r w:rsidR="00DA537D" w:rsidRPr="008561FA">
        <w:rPr>
          <w:b/>
          <w:color w:val="000000"/>
          <w:sz w:val="24"/>
          <w:szCs w:val="24"/>
        </w:rPr>
        <w:t>Объем и с</w:t>
      </w:r>
      <w:r w:rsidR="003A615F" w:rsidRPr="008561FA">
        <w:rPr>
          <w:b/>
          <w:color w:val="000000"/>
          <w:sz w:val="24"/>
          <w:szCs w:val="24"/>
        </w:rPr>
        <w:t>одержание дисциплины</w:t>
      </w:r>
    </w:p>
    <w:p w:rsidR="0072067F" w:rsidRPr="008561FA" w:rsidRDefault="0072067F" w:rsidP="0072067F">
      <w:pPr>
        <w:spacing w:after="120"/>
        <w:rPr>
          <w:color w:val="000000"/>
          <w:sz w:val="24"/>
          <w:szCs w:val="24"/>
        </w:rPr>
      </w:pPr>
      <w:r w:rsidRPr="008561FA">
        <w:rPr>
          <w:sz w:val="24"/>
          <w:szCs w:val="24"/>
        </w:rPr>
        <w:t xml:space="preserve">Объем дисциплины составляет 1 зачетную единицу (36 академических часов) </w:t>
      </w:r>
      <w:r w:rsidRPr="008561FA">
        <w:rPr>
          <w:sz w:val="24"/>
          <w:szCs w:val="24"/>
        </w:rPr>
        <w:br/>
        <w:t>во 2-м семестре.</w:t>
      </w:r>
    </w:p>
    <w:p w:rsidR="001D6A28" w:rsidRPr="008561FA" w:rsidRDefault="001D6A28" w:rsidP="001D6A28">
      <w:pPr>
        <w:rPr>
          <w:color w:val="000000"/>
          <w:sz w:val="24"/>
          <w:szCs w:val="24"/>
        </w:rPr>
      </w:pPr>
    </w:p>
    <w:p w:rsidR="006A08A3" w:rsidRPr="008561FA" w:rsidRDefault="007C5371" w:rsidP="001D6A28">
      <w:pPr>
        <w:rPr>
          <w:b/>
          <w:color w:val="000000"/>
          <w:sz w:val="24"/>
          <w:szCs w:val="24"/>
        </w:rPr>
      </w:pPr>
      <w:r w:rsidRPr="008561FA">
        <w:rPr>
          <w:b/>
          <w:color w:val="000000"/>
          <w:sz w:val="24"/>
          <w:szCs w:val="24"/>
        </w:rPr>
        <w:t>4.</w:t>
      </w:r>
      <w:r w:rsidR="00CA7067" w:rsidRPr="008561FA">
        <w:rPr>
          <w:b/>
          <w:color w:val="000000"/>
          <w:sz w:val="24"/>
          <w:szCs w:val="24"/>
        </w:rPr>
        <w:t>1</w:t>
      </w:r>
      <w:r w:rsidR="00C3368C" w:rsidRPr="008561FA">
        <w:rPr>
          <w:b/>
          <w:color w:val="000000"/>
          <w:sz w:val="24"/>
          <w:szCs w:val="24"/>
        </w:rPr>
        <w:t>. </w:t>
      </w:r>
      <w:r w:rsidR="00DA537D" w:rsidRPr="008561FA">
        <w:rPr>
          <w:b/>
          <w:color w:val="000000"/>
          <w:sz w:val="24"/>
          <w:szCs w:val="24"/>
        </w:rPr>
        <w:t>Содержание</w:t>
      </w:r>
      <w:r w:rsidRPr="008561FA">
        <w:rPr>
          <w:b/>
          <w:color w:val="000000"/>
          <w:sz w:val="24"/>
          <w:szCs w:val="24"/>
        </w:rPr>
        <w:t xml:space="preserve"> дисципл</w:t>
      </w:r>
      <w:r w:rsidR="003A615F" w:rsidRPr="008561FA">
        <w:rPr>
          <w:b/>
          <w:color w:val="000000"/>
          <w:sz w:val="24"/>
          <w:szCs w:val="24"/>
        </w:rPr>
        <w:t xml:space="preserve">ины </w:t>
      </w:r>
      <w:r w:rsidR="00DA537D" w:rsidRPr="008561FA">
        <w:rPr>
          <w:b/>
          <w:color w:val="000000"/>
          <w:sz w:val="24"/>
          <w:szCs w:val="24"/>
        </w:rPr>
        <w:t>по разделам (</w:t>
      </w:r>
      <w:r w:rsidR="00774754" w:rsidRPr="008561FA">
        <w:rPr>
          <w:b/>
          <w:color w:val="000000"/>
          <w:sz w:val="24"/>
          <w:szCs w:val="24"/>
        </w:rPr>
        <w:t>темам</w:t>
      </w:r>
      <w:r w:rsidR="00DA537D" w:rsidRPr="008561FA">
        <w:rPr>
          <w:b/>
          <w:color w:val="000000"/>
          <w:sz w:val="24"/>
          <w:szCs w:val="24"/>
        </w:rPr>
        <w:t>), соотнесенное с видами и трудоемкостью  занятий</w:t>
      </w:r>
      <w:r w:rsidR="00AE6327" w:rsidRPr="008561FA">
        <w:rPr>
          <w:b/>
          <w:color w:val="000000"/>
          <w:sz w:val="24"/>
          <w:szCs w:val="24"/>
        </w:rPr>
        <w:t xml:space="preserve"> лекционно-семинарского типа</w:t>
      </w:r>
    </w:p>
    <w:p w:rsidR="00C23F84" w:rsidRPr="008561FA" w:rsidRDefault="00C23F84" w:rsidP="0061722F">
      <w:pPr>
        <w:spacing w:after="120"/>
        <w:rPr>
          <w:color w:val="000000"/>
          <w:sz w:val="24"/>
          <w:szCs w:val="24"/>
        </w:rPr>
      </w:pPr>
      <w:r w:rsidRPr="008561FA">
        <w:rPr>
          <w:color w:val="000000"/>
          <w:sz w:val="24"/>
          <w:szCs w:val="24"/>
        </w:rPr>
        <w:t>Объем иной контактной работы и</w:t>
      </w:r>
      <w:r w:rsidR="00B01D3B" w:rsidRPr="008561FA">
        <w:rPr>
          <w:color w:val="000000"/>
          <w:sz w:val="24"/>
          <w:szCs w:val="24"/>
        </w:rPr>
        <w:t xml:space="preserve"> самостоятельной работы </w:t>
      </w:r>
      <w:proofErr w:type="gramStart"/>
      <w:r w:rsidR="00B01D3B" w:rsidRPr="008561FA">
        <w:rPr>
          <w:color w:val="000000"/>
          <w:sz w:val="24"/>
          <w:szCs w:val="24"/>
        </w:rPr>
        <w:t>обучающегося</w:t>
      </w:r>
      <w:proofErr w:type="gramEnd"/>
      <w:r w:rsidRPr="008561FA">
        <w:rPr>
          <w:color w:val="000000"/>
          <w:sz w:val="24"/>
          <w:szCs w:val="24"/>
        </w:rPr>
        <w:t xml:space="preserve"> по дисциплине указан в учебном плане образовательной программы.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543"/>
        <w:gridCol w:w="709"/>
        <w:gridCol w:w="1134"/>
        <w:gridCol w:w="1276"/>
        <w:gridCol w:w="2977"/>
      </w:tblGrid>
      <w:tr w:rsidR="0072067F" w:rsidRPr="008561FA" w:rsidTr="00090149">
        <w:trPr>
          <w:cantSplit/>
          <w:trHeight w:val="791"/>
        </w:trPr>
        <w:tc>
          <w:tcPr>
            <w:tcW w:w="534" w:type="dxa"/>
            <w:vMerge w:val="restart"/>
          </w:tcPr>
          <w:p w:rsidR="0072067F" w:rsidRPr="008561FA" w:rsidRDefault="0072067F" w:rsidP="00090149">
            <w:pPr>
              <w:ind w:firstLine="0"/>
              <w:rPr>
                <w:sz w:val="20"/>
                <w:szCs w:val="20"/>
              </w:rPr>
            </w:pPr>
            <w:r w:rsidRPr="008561FA">
              <w:rPr>
                <w:sz w:val="20"/>
                <w:szCs w:val="20"/>
              </w:rPr>
              <w:t>№</w:t>
            </w:r>
          </w:p>
          <w:p w:rsidR="0072067F" w:rsidRPr="008561FA" w:rsidRDefault="0072067F" w:rsidP="00090149">
            <w:pPr>
              <w:ind w:firstLine="0"/>
              <w:rPr>
                <w:sz w:val="24"/>
                <w:szCs w:val="24"/>
              </w:rPr>
            </w:pPr>
            <w:proofErr w:type="spellStart"/>
            <w:proofErr w:type="gramStart"/>
            <w:r w:rsidRPr="008561FA">
              <w:rPr>
                <w:sz w:val="20"/>
                <w:szCs w:val="20"/>
              </w:rPr>
              <w:t>п</w:t>
            </w:r>
            <w:proofErr w:type="spellEnd"/>
            <w:proofErr w:type="gramEnd"/>
            <w:r w:rsidRPr="008561FA">
              <w:rPr>
                <w:sz w:val="20"/>
                <w:szCs w:val="20"/>
              </w:rPr>
              <w:t>/</w:t>
            </w:r>
            <w:proofErr w:type="spellStart"/>
            <w:r w:rsidRPr="008561FA">
              <w:rPr>
                <w:sz w:val="20"/>
                <w:szCs w:val="20"/>
              </w:rPr>
              <w:t>п</w:t>
            </w:r>
            <w:proofErr w:type="spellEnd"/>
          </w:p>
        </w:tc>
        <w:tc>
          <w:tcPr>
            <w:tcW w:w="3543" w:type="dxa"/>
            <w:vMerge w:val="restart"/>
            <w:shd w:val="clear" w:color="auto" w:fill="auto"/>
            <w:tcMar>
              <w:top w:w="28" w:type="dxa"/>
              <w:left w:w="17" w:type="dxa"/>
              <w:right w:w="17" w:type="dxa"/>
            </w:tcMar>
          </w:tcPr>
          <w:p w:rsidR="0072067F" w:rsidRPr="008561FA" w:rsidRDefault="0072067F" w:rsidP="00090149">
            <w:pPr>
              <w:ind w:firstLine="0"/>
              <w:rPr>
                <w:sz w:val="22"/>
              </w:rPr>
            </w:pPr>
          </w:p>
          <w:p w:rsidR="0072067F" w:rsidRPr="008561FA" w:rsidRDefault="0072067F" w:rsidP="00090149">
            <w:pPr>
              <w:ind w:firstLine="0"/>
              <w:jc w:val="center"/>
              <w:rPr>
                <w:sz w:val="22"/>
              </w:rPr>
            </w:pPr>
            <w:r w:rsidRPr="008561FA">
              <w:rPr>
                <w:sz w:val="22"/>
              </w:rPr>
              <w:t>Разделы (темы)</w:t>
            </w:r>
          </w:p>
          <w:p w:rsidR="0072067F" w:rsidRPr="008561FA" w:rsidRDefault="0072067F" w:rsidP="00090149">
            <w:pPr>
              <w:ind w:firstLine="0"/>
              <w:jc w:val="center"/>
              <w:rPr>
                <w:sz w:val="22"/>
              </w:rPr>
            </w:pPr>
            <w:r w:rsidRPr="008561FA">
              <w:rPr>
                <w:sz w:val="22"/>
              </w:rPr>
              <w:t>дисциплины</w:t>
            </w:r>
          </w:p>
        </w:tc>
        <w:tc>
          <w:tcPr>
            <w:tcW w:w="709" w:type="dxa"/>
            <w:vMerge w:val="restart"/>
            <w:shd w:val="clear" w:color="auto" w:fill="auto"/>
            <w:textDirection w:val="btLr"/>
          </w:tcPr>
          <w:p w:rsidR="0072067F" w:rsidRPr="008561FA" w:rsidRDefault="0072067F" w:rsidP="00090149">
            <w:pPr>
              <w:ind w:firstLine="0"/>
              <w:jc w:val="center"/>
              <w:rPr>
                <w:sz w:val="22"/>
              </w:rPr>
            </w:pPr>
            <w:r w:rsidRPr="008561FA">
              <w:rPr>
                <w:sz w:val="22"/>
              </w:rPr>
              <w:t>Семестр</w:t>
            </w:r>
          </w:p>
        </w:tc>
        <w:tc>
          <w:tcPr>
            <w:tcW w:w="2410" w:type="dxa"/>
            <w:gridSpan w:val="2"/>
          </w:tcPr>
          <w:p w:rsidR="0072067F" w:rsidRPr="008561FA" w:rsidRDefault="0072067F" w:rsidP="00090149">
            <w:pPr>
              <w:ind w:firstLine="0"/>
              <w:jc w:val="center"/>
              <w:rPr>
                <w:sz w:val="20"/>
                <w:szCs w:val="20"/>
              </w:rPr>
            </w:pPr>
            <w:r w:rsidRPr="008561FA">
              <w:rPr>
                <w:sz w:val="22"/>
              </w:rPr>
              <w:t>Виды  занятий,  их объем</w:t>
            </w:r>
            <w:r w:rsidRPr="008561FA">
              <w:rPr>
                <w:sz w:val="18"/>
                <w:szCs w:val="18"/>
              </w:rPr>
              <w:t xml:space="preserve"> </w:t>
            </w:r>
            <w:r w:rsidR="0008412E" w:rsidRPr="000E1551">
              <w:rPr>
                <w:color w:val="000000"/>
                <w:sz w:val="18"/>
                <w:szCs w:val="18"/>
              </w:rPr>
              <w:t xml:space="preserve">(в </w:t>
            </w:r>
            <w:proofErr w:type="spellStart"/>
            <w:r w:rsidR="0008412E">
              <w:rPr>
                <w:color w:val="000000"/>
                <w:sz w:val="18"/>
                <w:szCs w:val="18"/>
              </w:rPr>
              <w:t>ак.</w:t>
            </w:r>
            <w:r w:rsidR="0008412E" w:rsidRPr="000E1551">
              <w:rPr>
                <w:color w:val="000000"/>
                <w:sz w:val="18"/>
                <w:szCs w:val="18"/>
              </w:rPr>
              <w:t>часах</w:t>
            </w:r>
            <w:proofErr w:type="spellEnd"/>
            <w:r w:rsidR="0008412E">
              <w:rPr>
                <w:color w:val="000000"/>
                <w:sz w:val="18"/>
                <w:szCs w:val="18"/>
              </w:rPr>
              <w:t xml:space="preserve">, по очной и </w:t>
            </w:r>
            <w:proofErr w:type="spellStart"/>
            <w:r w:rsidR="0008412E">
              <w:rPr>
                <w:color w:val="000000"/>
                <w:sz w:val="18"/>
                <w:szCs w:val="18"/>
              </w:rPr>
              <w:t>очно-заочной</w:t>
            </w:r>
            <w:proofErr w:type="spellEnd"/>
            <w:r w:rsidR="0008412E">
              <w:rPr>
                <w:color w:val="000000"/>
                <w:sz w:val="18"/>
                <w:szCs w:val="18"/>
              </w:rPr>
              <w:t xml:space="preserve"> формам обучения)</w:t>
            </w:r>
          </w:p>
        </w:tc>
        <w:tc>
          <w:tcPr>
            <w:tcW w:w="2977" w:type="dxa"/>
            <w:vMerge w:val="restart"/>
          </w:tcPr>
          <w:p w:rsidR="0072067F" w:rsidRPr="008561FA" w:rsidRDefault="0072067F" w:rsidP="00090149">
            <w:pPr>
              <w:ind w:firstLine="0"/>
              <w:jc w:val="center"/>
              <w:rPr>
                <w:sz w:val="22"/>
              </w:rPr>
            </w:pPr>
            <w:r w:rsidRPr="008561FA">
              <w:rPr>
                <w:sz w:val="22"/>
              </w:rPr>
              <w:t xml:space="preserve">Формы </w:t>
            </w:r>
            <w:proofErr w:type="gramStart"/>
            <w:r w:rsidRPr="008561FA">
              <w:rPr>
                <w:sz w:val="22"/>
              </w:rPr>
              <w:t>текущего</w:t>
            </w:r>
            <w:proofErr w:type="gramEnd"/>
          </w:p>
          <w:p w:rsidR="0072067F" w:rsidRPr="008561FA" w:rsidRDefault="0072067F" w:rsidP="00090149">
            <w:pPr>
              <w:ind w:firstLine="0"/>
              <w:jc w:val="center"/>
              <w:rPr>
                <w:sz w:val="22"/>
              </w:rPr>
            </w:pPr>
            <w:r w:rsidRPr="008561FA">
              <w:rPr>
                <w:sz w:val="22"/>
              </w:rPr>
              <w:t>контроля успеваемости</w:t>
            </w:r>
            <w:r w:rsidRPr="008561FA">
              <w:rPr>
                <w:sz w:val="18"/>
                <w:szCs w:val="18"/>
              </w:rPr>
              <w:t xml:space="preserve"> (по очной форме обучения)</w:t>
            </w:r>
          </w:p>
          <w:p w:rsidR="0072067F" w:rsidRPr="008561FA" w:rsidRDefault="0072067F" w:rsidP="00090149">
            <w:pPr>
              <w:ind w:firstLine="0"/>
              <w:jc w:val="center"/>
              <w:rPr>
                <w:sz w:val="22"/>
              </w:rPr>
            </w:pPr>
          </w:p>
          <w:p w:rsidR="0072067F" w:rsidRPr="008561FA" w:rsidRDefault="0072067F" w:rsidP="00090149">
            <w:pPr>
              <w:ind w:firstLine="0"/>
              <w:jc w:val="center"/>
              <w:rPr>
                <w:sz w:val="22"/>
              </w:rPr>
            </w:pPr>
            <w:r w:rsidRPr="008561FA">
              <w:rPr>
                <w:sz w:val="22"/>
              </w:rPr>
              <w:t xml:space="preserve">Формы промежуточной аттестации </w:t>
            </w:r>
          </w:p>
        </w:tc>
      </w:tr>
      <w:tr w:rsidR="0072067F" w:rsidRPr="008561FA" w:rsidTr="00090149">
        <w:trPr>
          <w:cantSplit/>
          <w:trHeight w:val="605"/>
        </w:trPr>
        <w:tc>
          <w:tcPr>
            <w:tcW w:w="534" w:type="dxa"/>
            <w:vMerge/>
          </w:tcPr>
          <w:p w:rsidR="0072067F" w:rsidRPr="008561FA" w:rsidRDefault="0072067F" w:rsidP="00090149">
            <w:pPr>
              <w:ind w:firstLine="0"/>
              <w:rPr>
                <w:b/>
                <w:sz w:val="22"/>
              </w:rPr>
            </w:pPr>
          </w:p>
        </w:tc>
        <w:tc>
          <w:tcPr>
            <w:tcW w:w="3543" w:type="dxa"/>
            <w:vMerge/>
            <w:shd w:val="clear" w:color="auto" w:fill="auto"/>
            <w:tcMar>
              <w:top w:w="28" w:type="dxa"/>
              <w:left w:w="17" w:type="dxa"/>
              <w:right w:w="17" w:type="dxa"/>
            </w:tcMar>
          </w:tcPr>
          <w:p w:rsidR="0072067F" w:rsidRPr="008561FA" w:rsidRDefault="0072067F" w:rsidP="00090149">
            <w:pPr>
              <w:ind w:firstLine="0"/>
              <w:rPr>
                <w:b/>
                <w:sz w:val="22"/>
              </w:rPr>
            </w:pPr>
          </w:p>
        </w:tc>
        <w:tc>
          <w:tcPr>
            <w:tcW w:w="709" w:type="dxa"/>
            <w:vMerge/>
            <w:shd w:val="clear" w:color="auto" w:fill="auto"/>
            <w:textDirection w:val="btLr"/>
          </w:tcPr>
          <w:p w:rsidR="0072067F" w:rsidRPr="008561FA" w:rsidRDefault="0072067F" w:rsidP="00090149">
            <w:pPr>
              <w:ind w:firstLine="0"/>
              <w:jc w:val="center"/>
              <w:rPr>
                <w:b/>
                <w:sz w:val="22"/>
              </w:rPr>
            </w:pPr>
          </w:p>
        </w:tc>
        <w:tc>
          <w:tcPr>
            <w:tcW w:w="1134" w:type="dxa"/>
          </w:tcPr>
          <w:p w:rsidR="0072067F" w:rsidRPr="008561FA" w:rsidRDefault="0072067F" w:rsidP="00090149">
            <w:pPr>
              <w:ind w:firstLine="0"/>
              <w:jc w:val="center"/>
              <w:rPr>
                <w:sz w:val="18"/>
                <w:szCs w:val="18"/>
              </w:rPr>
            </w:pPr>
            <w:r w:rsidRPr="008561FA">
              <w:rPr>
                <w:sz w:val="18"/>
                <w:szCs w:val="18"/>
              </w:rPr>
              <w:t xml:space="preserve">Занятия </w:t>
            </w:r>
            <w:proofErr w:type="spellStart"/>
            <w:proofErr w:type="gramStart"/>
            <w:r w:rsidRPr="008561FA">
              <w:rPr>
                <w:sz w:val="18"/>
                <w:szCs w:val="18"/>
              </w:rPr>
              <w:t>лекцион-ного</w:t>
            </w:r>
            <w:proofErr w:type="spellEnd"/>
            <w:proofErr w:type="gramEnd"/>
            <w:r w:rsidRPr="008561FA">
              <w:rPr>
                <w:sz w:val="18"/>
                <w:szCs w:val="18"/>
              </w:rPr>
              <w:t xml:space="preserve"> типа</w:t>
            </w:r>
          </w:p>
        </w:tc>
        <w:tc>
          <w:tcPr>
            <w:tcW w:w="1276" w:type="dxa"/>
          </w:tcPr>
          <w:p w:rsidR="0072067F" w:rsidRPr="008561FA" w:rsidRDefault="0072067F" w:rsidP="00090149">
            <w:pPr>
              <w:ind w:firstLine="0"/>
              <w:jc w:val="center"/>
              <w:rPr>
                <w:sz w:val="18"/>
                <w:szCs w:val="18"/>
              </w:rPr>
            </w:pPr>
            <w:r w:rsidRPr="008561FA">
              <w:rPr>
                <w:sz w:val="18"/>
                <w:szCs w:val="18"/>
              </w:rPr>
              <w:t>Занятия семинарского типа</w:t>
            </w:r>
          </w:p>
        </w:tc>
        <w:tc>
          <w:tcPr>
            <w:tcW w:w="2977" w:type="dxa"/>
            <w:vMerge/>
          </w:tcPr>
          <w:p w:rsidR="0072067F" w:rsidRPr="008561FA" w:rsidRDefault="0072067F" w:rsidP="00090149">
            <w:pPr>
              <w:ind w:firstLine="0"/>
              <w:jc w:val="center"/>
              <w:rPr>
                <w:b/>
                <w:sz w:val="22"/>
              </w:rPr>
            </w:pPr>
          </w:p>
        </w:tc>
      </w:tr>
      <w:tr w:rsidR="0072067F" w:rsidRPr="008561FA" w:rsidTr="00090149">
        <w:tc>
          <w:tcPr>
            <w:tcW w:w="534" w:type="dxa"/>
          </w:tcPr>
          <w:p w:rsidR="0072067F" w:rsidRPr="008561FA" w:rsidRDefault="0072067F" w:rsidP="00090149">
            <w:pPr>
              <w:ind w:firstLine="0"/>
              <w:rPr>
                <w:sz w:val="22"/>
              </w:rPr>
            </w:pPr>
            <w:r w:rsidRPr="008561FA">
              <w:rPr>
                <w:sz w:val="22"/>
              </w:rPr>
              <w:t>1.</w:t>
            </w:r>
          </w:p>
        </w:tc>
        <w:tc>
          <w:tcPr>
            <w:tcW w:w="3543" w:type="dxa"/>
            <w:shd w:val="clear" w:color="auto" w:fill="auto"/>
          </w:tcPr>
          <w:p w:rsidR="0072067F" w:rsidRPr="008561FA" w:rsidRDefault="0072067F" w:rsidP="0072067F">
            <w:pPr>
              <w:autoSpaceDE w:val="0"/>
              <w:autoSpaceDN w:val="0"/>
              <w:adjustRightInd w:val="0"/>
              <w:ind w:firstLine="0"/>
              <w:rPr>
                <w:color w:val="000000" w:themeColor="text1"/>
                <w:sz w:val="24"/>
                <w:szCs w:val="24"/>
              </w:rPr>
            </w:pPr>
            <w:r w:rsidRPr="008561FA">
              <w:rPr>
                <w:color w:val="000000" w:themeColor="text1"/>
                <w:sz w:val="24"/>
                <w:szCs w:val="24"/>
              </w:rPr>
              <w:t>История становления и развития Союзного государства России и Белоруссии</w:t>
            </w:r>
          </w:p>
          <w:p w:rsidR="0072067F" w:rsidRPr="008561FA" w:rsidRDefault="0072067F" w:rsidP="00090149">
            <w:pPr>
              <w:ind w:firstLine="0"/>
              <w:rPr>
                <w:sz w:val="22"/>
              </w:rPr>
            </w:pPr>
          </w:p>
        </w:tc>
        <w:tc>
          <w:tcPr>
            <w:tcW w:w="709" w:type="dxa"/>
            <w:shd w:val="clear" w:color="auto" w:fill="auto"/>
          </w:tcPr>
          <w:p w:rsidR="0072067F" w:rsidRPr="008561FA" w:rsidRDefault="0072067F" w:rsidP="00090149">
            <w:pPr>
              <w:ind w:firstLine="0"/>
              <w:jc w:val="center"/>
              <w:rPr>
                <w:sz w:val="22"/>
              </w:rPr>
            </w:pPr>
            <w:r w:rsidRPr="008561FA">
              <w:rPr>
                <w:sz w:val="22"/>
              </w:rPr>
              <w:t>2</w:t>
            </w:r>
          </w:p>
        </w:tc>
        <w:tc>
          <w:tcPr>
            <w:tcW w:w="1134" w:type="dxa"/>
          </w:tcPr>
          <w:p w:rsidR="0072067F" w:rsidRPr="008561FA" w:rsidRDefault="0072067F" w:rsidP="00090149">
            <w:pPr>
              <w:ind w:firstLine="0"/>
              <w:jc w:val="center"/>
              <w:rPr>
                <w:sz w:val="22"/>
              </w:rPr>
            </w:pPr>
            <w:r w:rsidRPr="008561FA">
              <w:rPr>
                <w:sz w:val="22"/>
              </w:rPr>
              <w:t>0</w:t>
            </w:r>
          </w:p>
        </w:tc>
        <w:tc>
          <w:tcPr>
            <w:tcW w:w="1276" w:type="dxa"/>
          </w:tcPr>
          <w:p w:rsidR="0072067F" w:rsidRPr="008561FA" w:rsidRDefault="0072067F" w:rsidP="00090149">
            <w:pPr>
              <w:ind w:firstLine="0"/>
              <w:jc w:val="center"/>
              <w:rPr>
                <w:sz w:val="22"/>
              </w:rPr>
            </w:pPr>
            <w:r w:rsidRPr="008561FA">
              <w:rPr>
                <w:sz w:val="22"/>
              </w:rPr>
              <w:t>2</w:t>
            </w:r>
          </w:p>
        </w:tc>
        <w:tc>
          <w:tcPr>
            <w:tcW w:w="2977" w:type="dxa"/>
          </w:tcPr>
          <w:p w:rsidR="0072067F" w:rsidRPr="008561FA" w:rsidRDefault="0072067F" w:rsidP="00090149">
            <w:pPr>
              <w:ind w:firstLine="0"/>
              <w:rPr>
                <w:sz w:val="22"/>
              </w:rPr>
            </w:pPr>
            <w:r w:rsidRPr="008561FA">
              <w:rPr>
                <w:sz w:val="22"/>
              </w:rPr>
              <w:t>Контроль посещаемости. Оценка ответа на вопросы семинарского занятия.</w:t>
            </w:r>
          </w:p>
          <w:p w:rsidR="0072067F" w:rsidRPr="008561FA" w:rsidRDefault="0072067F" w:rsidP="0072067F">
            <w:pPr>
              <w:ind w:firstLine="0"/>
              <w:rPr>
                <w:sz w:val="22"/>
              </w:rPr>
            </w:pPr>
            <w:r w:rsidRPr="008561FA">
              <w:rPr>
                <w:sz w:val="22"/>
              </w:rPr>
              <w:t xml:space="preserve">Оценка доклада на </w:t>
            </w:r>
            <w:proofErr w:type="spellStart"/>
            <w:proofErr w:type="gramStart"/>
            <w:r w:rsidRPr="008561FA">
              <w:rPr>
                <w:sz w:val="22"/>
              </w:rPr>
              <w:t>семи-нарском</w:t>
            </w:r>
            <w:proofErr w:type="spellEnd"/>
            <w:proofErr w:type="gramEnd"/>
            <w:r w:rsidRPr="008561FA">
              <w:rPr>
                <w:sz w:val="22"/>
              </w:rPr>
              <w:t xml:space="preserve"> занятии</w:t>
            </w:r>
          </w:p>
        </w:tc>
      </w:tr>
      <w:tr w:rsidR="0072067F" w:rsidRPr="008561FA" w:rsidTr="00090149">
        <w:tc>
          <w:tcPr>
            <w:tcW w:w="534" w:type="dxa"/>
          </w:tcPr>
          <w:p w:rsidR="0072067F" w:rsidRPr="008561FA" w:rsidRDefault="0072067F" w:rsidP="00090149">
            <w:pPr>
              <w:ind w:firstLine="0"/>
              <w:rPr>
                <w:sz w:val="22"/>
              </w:rPr>
            </w:pPr>
            <w:r w:rsidRPr="008561FA">
              <w:rPr>
                <w:sz w:val="22"/>
              </w:rPr>
              <w:t>2.</w:t>
            </w:r>
          </w:p>
        </w:tc>
        <w:tc>
          <w:tcPr>
            <w:tcW w:w="3543" w:type="dxa"/>
            <w:shd w:val="clear" w:color="auto" w:fill="auto"/>
          </w:tcPr>
          <w:p w:rsidR="0072067F" w:rsidRPr="008561FA" w:rsidRDefault="0072067F" w:rsidP="0072067F">
            <w:pPr>
              <w:autoSpaceDE w:val="0"/>
              <w:autoSpaceDN w:val="0"/>
              <w:adjustRightInd w:val="0"/>
              <w:ind w:firstLine="0"/>
              <w:rPr>
                <w:color w:val="000000" w:themeColor="text1"/>
                <w:sz w:val="24"/>
                <w:szCs w:val="24"/>
              </w:rPr>
            </w:pPr>
            <w:r w:rsidRPr="008561FA">
              <w:rPr>
                <w:color w:val="000000" w:themeColor="text1"/>
                <w:sz w:val="24"/>
                <w:szCs w:val="24"/>
              </w:rPr>
              <w:t>Правовая база функционирования Союзного государства России и Белоруссии</w:t>
            </w:r>
          </w:p>
          <w:p w:rsidR="0072067F" w:rsidRPr="008561FA" w:rsidRDefault="0072067F" w:rsidP="00090149">
            <w:pPr>
              <w:ind w:firstLine="0"/>
              <w:rPr>
                <w:sz w:val="22"/>
              </w:rPr>
            </w:pPr>
          </w:p>
        </w:tc>
        <w:tc>
          <w:tcPr>
            <w:tcW w:w="709" w:type="dxa"/>
            <w:shd w:val="clear" w:color="auto" w:fill="auto"/>
          </w:tcPr>
          <w:p w:rsidR="0072067F" w:rsidRPr="008561FA" w:rsidRDefault="0072067F" w:rsidP="00090149">
            <w:pPr>
              <w:ind w:firstLine="0"/>
              <w:jc w:val="center"/>
              <w:rPr>
                <w:sz w:val="22"/>
              </w:rPr>
            </w:pPr>
            <w:r w:rsidRPr="008561FA">
              <w:rPr>
                <w:sz w:val="22"/>
              </w:rPr>
              <w:t>2</w:t>
            </w:r>
          </w:p>
        </w:tc>
        <w:tc>
          <w:tcPr>
            <w:tcW w:w="1134" w:type="dxa"/>
          </w:tcPr>
          <w:p w:rsidR="0072067F" w:rsidRPr="008561FA" w:rsidRDefault="0072067F" w:rsidP="00090149">
            <w:pPr>
              <w:ind w:firstLine="0"/>
              <w:jc w:val="center"/>
              <w:rPr>
                <w:sz w:val="22"/>
              </w:rPr>
            </w:pPr>
            <w:r w:rsidRPr="008561FA">
              <w:rPr>
                <w:sz w:val="22"/>
              </w:rPr>
              <w:t>0</w:t>
            </w:r>
          </w:p>
        </w:tc>
        <w:tc>
          <w:tcPr>
            <w:tcW w:w="1276" w:type="dxa"/>
          </w:tcPr>
          <w:p w:rsidR="0072067F" w:rsidRPr="008561FA" w:rsidRDefault="0072067F" w:rsidP="00090149">
            <w:pPr>
              <w:jc w:val="left"/>
              <w:rPr>
                <w:sz w:val="22"/>
              </w:rPr>
            </w:pPr>
            <w:r w:rsidRPr="008561FA">
              <w:rPr>
                <w:sz w:val="22"/>
              </w:rPr>
              <w:t>2</w:t>
            </w:r>
          </w:p>
        </w:tc>
        <w:tc>
          <w:tcPr>
            <w:tcW w:w="2977" w:type="dxa"/>
          </w:tcPr>
          <w:p w:rsidR="0072067F" w:rsidRPr="008561FA" w:rsidRDefault="0072067F" w:rsidP="00090149">
            <w:pPr>
              <w:ind w:firstLine="0"/>
              <w:rPr>
                <w:sz w:val="22"/>
              </w:rPr>
            </w:pPr>
            <w:r w:rsidRPr="008561FA">
              <w:rPr>
                <w:sz w:val="22"/>
              </w:rPr>
              <w:t>Контроль посещаемости. Оценка ответа на вопросы семинарского занятия.</w:t>
            </w:r>
          </w:p>
          <w:p w:rsidR="0072067F" w:rsidRPr="008561FA" w:rsidRDefault="0072067F" w:rsidP="00090149">
            <w:pPr>
              <w:ind w:firstLine="0"/>
              <w:rPr>
                <w:sz w:val="22"/>
              </w:rPr>
            </w:pPr>
            <w:r w:rsidRPr="008561FA">
              <w:rPr>
                <w:sz w:val="22"/>
              </w:rPr>
              <w:t xml:space="preserve">Оценка доклада на </w:t>
            </w:r>
            <w:proofErr w:type="spellStart"/>
            <w:proofErr w:type="gramStart"/>
            <w:r w:rsidRPr="008561FA">
              <w:rPr>
                <w:sz w:val="22"/>
              </w:rPr>
              <w:t>семи-нарском</w:t>
            </w:r>
            <w:proofErr w:type="spellEnd"/>
            <w:proofErr w:type="gramEnd"/>
            <w:r w:rsidRPr="008561FA">
              <w:rPr>
                <w:sz w:val="22"/>
              </w:rPr>
              <w:t xml:space="preserve"> занятии</w:t>
            </w:r>
          </w:p>
        </w:tc>
      </w:tr>
      <w:tr w:rsidR="0072067F" w:rsidRPr="008561FA" w:rsidTr="00090149">
        <w:tc>
          <w:tcPr>
            <w:tcW w:w="534" w:type="dxa"/>
          </w:tcPr>
          <w:p w:rsidR="0072067F" w:rsidRPr="008561FA" w:rsidRDefault="0072067F" w:rsidP="00090149">
            <w:pPr>
              <w:ind w:firstLine="0"/>
              <w:rPr>
                <w:sz w:val="22"/>
              </w:rPr>
            </w:pPr>
            <w:r w:rsidRPr="008561FA">
              <w:rPr>
                <w:sz w:val="22"/>
              </w:rPr>
              <w:t>3.</w:t>
            </w:r>
          </w:p>
        </w:tc>
        <w:tc>
          <w:tcPr>
            <w:tcW w:w="3543" w:type="dxa"/>
            <w:shd w:val="clear" w:color="auto" w:fill="auto"/>
          </w:tcPr>
          <w:p w:rsidR="0072067F" w:rsidRPr="008561FA" w:rsidRDefault="0072067F" w:rsidP="0072067F">
            <w:pPr>
              <w:autoSpaceDE w:val="0"/>
              <w:autoSpaceDN w:val="0"/>
              <w:adjustRightInd w:val="0"/>
              <w:ind w:firstLine="0"/>
              <w:rPr>
                <w:color w:val="000000" w:themeColor="text1"/>
                <w:sz w:val="24"/>
                <w:szCs w:val="24"/>
              </w:rPr>
            </w:pPr>
            <w:r w:rsidRPr="008561FA">
              <w:rPr>
                <w:color w:val="000000" w:themeColor="text1"/>
                <w:sz w:val="24"/>
                <w:szCs w:val="24"/>
              </w:rPr>
              <w:t>Основные органы Союзного государства России и Белоруссии и их базовые функции</w:t>
            </w:r>
          </w:p>
          <w:p w:rsidR="0072067F" w:rsidRPr="008561FA" w:rsidRDefault="0072067F" w:rsidP="00090149">
            <w:pPr>
              <w:shd w:val="clear" w:color="auto" w:fill="FFFFFF"/>
              <w:ind w:firstLine="0"/>
              <w:rPr>
                <w:sz w:val="22"/>
              </w:rPr>
            </w:pPr>
          </w:p>
        </w:tc>
        <w:tc>
          <w:tcPr>
            <w:tcW w:w="709" w:type="dxa"/>
            <w:shd w:val="clear" w:color="auto" w:fill="auto"/>
          </w:tcPr>
          <w:p w:rsidR="0072067F" w:rsidRPr="008561FA" w:rsidRDefault="0072067F" w:rsidP="00090149">
            <w:pPr>
              <w:ind w:firstLine="0"/>
              <w:jc w:val="center"/>
              <w:rPr>
                <w:sz w:val="22"/>
              </w:rPr>
            </w:pPr>
            <w:r w:rsidRPr="008561FA">
              <w:rPr>
                <w:sz w:val="22"/>
              </w:rPr>
              <w:t>2</w:t>
            </w:r>
          </w:p>
        </w:tc>
        <w:tc>
          <w:tcPr>
            <w:tcW w:w="1134" w:type="dxa"/>
          </w:tcPr>
          <w:p w:rsidR="0072067F" w:rsidRPr="008561FA" w:rsidRDefault="0072067F" w:rsidP="00090149">
            <w:pPr>
              <w:ind w:firstLine="0"/>
              <w:jc w:val="center"/>
              <w:rPr>
                <w:sz w:val="22"/>
              </w:rPr>
            </w:pPr>
            <w:r w:rsidRPr="008561FA">
              <w:rPr>
                <w:sz w:val="22"/>
              </w:rPr>
              <w:t>0</w:t>
            </w:r>
          </w:p>
        </w:tc>
        <w:tc>
          <w:tcPr>
            <w:tcW w:w="1276" w:type="dxa"/>
          </w:tcPr>
          <w:p w:rsidR="0072067F" w:rsidRPr="008561FA" w:rsidRDefault="0072067F" w:rsidP="00090149">
            <w:pPr>
              <w:ind w:firstLine="0"/>
              <w:jc w:val="center"/>
              <w:rPr>
                <w:sz w:val="22"/>
              </w:rPr>
            </w:pPr>
            <w:r w:rsidRPr="008561FA">
              <w:rPr>
                <w:sz w:val="22"/>
              </w:rPr>
              <w:t>2</w:t>
            </w:r>
          </w:p>
        </w:tc>
        <w:tc>
          <w:tcPr>
            <w:tcW w:w="2977" w:type="dxa"/>
          </w:tcPr>
          <w:p w:rsidR="0072067F" w:rsidRPr="008561FA" w:rsidRDefault="0072067F" w:rsidP="0072067F">
            <w:pPr>
              <w:ind w:firstLine="0"/>
              <w:rPr>
                <w:sz w:val="22"/>
              </w:rPr>
            </w:pPr>
            <w:r w:rsidRPr="008561FA">
              <w:rPr>
                <w:sz w:val="22"/>
              </w:rPr>
              <w:t>Контроль посещаемости. Оценка ответа на вопросы семинарского занятия.</w:t>
            </w:r>
          </w:p>
          <w:p w:rsidR="0072067F" w:rsidRPr="008561FA" w:rsidRDefault="0072067F" w:rsidP="0072067F">
            <w:pPr>
              <w:ind w:firstLine="0"/>
              <w:rPr>
                <w:sz w:val="22"/>
              </w:rPr>
            </w:pPr>
            <w:r w:rsidRPr="008561FA">
              <w:rPr>
                <w:sz w:val="22"/>
              </w:rPr>
              <w:t xml:space="preserve">Оценка доклада на </w:t>
            </w:r>
            <w:proofErr w:type="spellStart"/>
            <w:proofErr w:type="gramStart"/>
            <w:r w:rsidRPr="008561FA">
              <w:rPr>
                <w:sz w:val="22"/>
              </w:rPr>
              <w:t>семи-нарском</w:t>
            </w:r>
            <w:proofErr w:type="spellEnd"/>
            <w:proofErr w:type="gramEnd"/>
            <w:r w:rsidRPr="008561FA">
              <w:rPr>
                <w:sz w:val="22"/>
              </w:rPr>
              <w:t xml:space="preserve"> занятии</w:t>
            </w:r>
          </w:p>
        </w:tc>
      </w:tr>
      <w:tr w:rsidR="0072067F" w:rsidRPr="008561FA" w:rsidTr="00090149">
        <w:tc>
          <w:tcPr>
            <w:tcW w:w="534" w:type="dxa"/>
          </w:tcPr>
          <w:p w:rsidR="0072067F" w:rsidRPr="008561FA" w:rsidRDefault="0072067F" w:rsidP="00090149">
            <w:pPr>
              <w:ind w:firstLine="0"/>
              <w:rPr>
                <w:sz w:val="22"/>
              </w:rPr>
            </w:pPr>
            <w:r w:rsidRPr="008561FA">
              <w:rPr>
                <w:sz w:val="22"/>
              </w:rPr>
              <w:lastRenderedPageBreak/>
              <w:t>4.</w:t>
            </w:r>
          </w:p>
        </w:tc>
        <w:tc>
          <w:tcPr>
            <w:tcW w:w="3543" w:type="dxa"/>
            <w:shd w:val="clear" w:color="auto" w:fill="auto"/>
          </w:tcPr>
          <w:p w:rsidR="0072067F" w:rsidRPr="008561FA" w:rsidRDefault="0072067F" w:rsidP="0072067F">
            <w:pPr>
              <w:autoSpaceDE w:val="0"/>
              <w:autoSpaceDN w:val="0"/>
              <w:adjustRightInd w:val="0"/>
              <w:ind w:firstLine="0"/>
              <w:rPr>
                <w:color w:val="000000" w:themeColor="text1"/>
                <w:sz w:val="24"/>
                <w:szCs w:val="24"/>
              </w:rPr>
            </w:pPr>
            <w:r w:rsidRPr="008561FA">
              <w:rPr>
                <w:color w:val="000000" w:themeColor="text1"/>
                <w:sz w:val="24"/>
                <w:szCs w:val="24"/>
              </w:rPr>
              <w:t>Основные сферы взаимодействия России и Белоруссии в рамках Союзного государства</w:t>
            </w:r>
          </w:p>
          <w:p w:rsidR="0072067F" w:rsidRPr="008561FA" w:rsidRDefault="0072067F" w:rsidP="00090149">
            <w:pPr>
              <w:shd w:val="clear" w:color="auto" w:fill="FFFFFF"/>
              <w:ind w:firstLine="0"/>
              <w:rPr>
                <w:sz w:val="22"/>
              </w:rPr>
            </w:pPr>
          </w:p>
        </w:tc>
        <w:tc>
          <w:tcPr>
            <w:tcW w:w="709" w:type="dxa"/>
            <w:shd w:val="clear" w:color="auto" w:fill="auto"/>
          </w:tcPr>
          <w:p w:rsidR="0072067F" w:rsidRPr="008561FA" w:rsidRDefault="0072067F" w:rsidP="00090149">
            <w:pPr>
              <w:ind w:firstLine="0"/>
              <w:jc w:val="center"/>
              <w:rPr>
                <w:sz w:val="22"/>
              </w:rPr>
            </w:pPr>
            <w:r w:rsidRPr="008561FA">
              <w:rPr>
                <w:sz w:val="22"/>
              </w:rPr>
              <w:t>2</w:t>
            </w:r>
          </w:p>
        </w:tc>
        <w:tc>
          <w:tcPr>
            <w:tcW w:w="1134" w:type="dxa"/>
          </w:tcPr>
          <w:p w:rsidR="0072067F" w:rsidRPr="008561FA" w:rsidRDefault="0072067F" w:rsidP="00090149">
            <w:pPr>
              <w:ind w:firstLine="0"/>
              <w:jc w:val="center"/>
              <w:rPr>
                <w:sz w:val="22"/>
              </w:rPr>
            </w:pPr>
            <w:r w:rsidRPr="008561FA">
              <w:rPr>
                <w:sz w:val="22"/>
              </w:rPr>
              <w:t>0</w:t>
            </w:r>
          </w:p>
        </w:tc>
        <w:tc>
          <w:tcPr>
            <w:tcW w:w="1276" w:type="dxa"/>
          </w:tcPr>
          <w:p w:rsidR="0072067F" w:rsidRPr="008561FA" w:rsidRDefault="0072067F" w:rsidP="00090149">
            <w:pPr>
              <w:ind w:firstLine="0"/>
              <w:jc w:val="center"/>
              <w:rPr>
                <w:sz w:val="22"/>
              </w:rPr>
            </w:pPr>
            <w:r w:rsidRPr="008561FA">
              <w:rPr>
                <w:sz w:val="22"/>
              </w:rPr>
              <w:t>2</w:t>
            </w:r>
          </w:p>
        </w:tc>
        <w:tc>
          <w:tcPr>
            <w:tcW w:w="2977" w:type="dxa"/>
          </w:tcPr>
          <w:p w:rsidR="0072067F" w:rsidRPr="008561FA" w:rsidRDefault="0072067F" w:rsidP="0072067F">
            <w:pPr>
              <w:ind w:firstLine="0"/>
              <w:rPr>
                <w:sz w:val="22"/>
              </w:rPr>
            </w:pPr>
            <w:r w:rsidRPr="008561FA">
              <w:rPr>
                <w:sz w:val="22"/>
              </w:rPr>
              <w:t>Контроль посещаемости. Оценка ответа на вопросы семинарского занятия.</w:t>
            </w:r>
          </w:p>
          <w:p w:rsidR="0072067F" w:rsidRPr="008561FA" w:rsidRDefault="0072067F" w:rsidP="0072067F">
            <w:pPr>
              <w:ind w:firstLine="0"/>
              <w:rPr>
                <w:sz w:val="22"/>
              </w:rPr>
            </w:pPr>
            <w:r w:rsidRPr="008561FA">
              <w:rPr>
                <w:sz w:val="22"/>
              </w:rPr>
              <w:t xml:space="preserve">Оценка доклада на </w:t>
            </w:r>
            <w:proofErr w:type="spellStart"/>
            <w:proofErr w:type="gramStart"/>
            <w:r w:rsidRPr="008561FA">
              <w:rPr>
                <w:sz w:val="22"/>
              </w:rPr>
              <w:t>семи-нарском</w:t>
            </w:r>
            <w:proofErr w:type="spellEnd"/>
            <w:proofErr w:type="gramEnd"/>
            <w:r w:rsidRPr="008561FA">
              <w:rPr>
                <w:sz w:val="22"/>
              </w:rPr>
              <w:t xml:space="preserve"> занятии</w:t>
            </w:r>
          </w:p>
        </w:tc>
      </w:tr>
      <w:tr w:rsidR="0072067F" w:rsidRPr="008561FA" w:rsidTr="00090149">
        <w:tc>
          <w:tcPr>
            <w:tcW w:w="534" w:type="dxa"/>
          </w:tcPr>
          <w:p w:rsidR="0072067F" w:rsidRPr="008561FA" w:rsidRDefault="0072067F" w:rsidP="00090149">
            <w:pPr>
              <w:ind w:firstLine="0"/>
              <w:rPr>
                <w:sz w:val="22"/>
              </w:rPr>
            </w:pPr>
            <w:r w:rsidRPr="008561FA">
              <w:rPr>
                <w:sz w:val="22"/>
              </w:rPr>
              <w:t>5.</w:t>
            </w:r>
          </w:p>
        </w:tc>
        <w:tc>
          <w:tcPr>
            <w:tcW w:w="3543" w:type="dxa"/>
            <w:shd w:val="clear" w:color="auto" w:fill="auto"/>
          </w:tcPr>
          <w:p w:rsidR="0072067F" w:rsidRPr="008561FA" w:rsidRDefault="0072067F" w:rsidP="0072067F">
            <w:pPr>
              <w:autoSpaceDE w:val="0"/>
              <w:autoSpaceDN w:val="0"/>
              <w:adjustRightInd w:val="0"/>
              <w:ind w:firstLine="0"/>
              <w:rPr>
                <w:color w:val="000000" w:themeColor="text1"/>
                <w:sz w:val="24"/>
                <w:szCs w:val="24"/>
              </w:rPr>
            </w:pPr>
            <w:r w:rsidRPr="008561FA">
              <w:rPr>
                <w:color w:val="000000" w:themeColor="text1"/>
                <w:sz w:val="24"/>
                <w:szCs w:val="24"/>
              </w:rPr>
              <w:t>Экономическое сотрудничество России и Белоруссии ка</w:t>
            </w:r>
            <w:r w:rsidR="003F36F0" w:rsidRPr="008561FA">
              <w:rPr>
                <w:color w:val="000000" w:themeColor="text1"/>
                <w:sz w:val="24"/>
                <w:szCs w:val="24"/>
              </w:rPr>
              <w:t>к основа взаимодействия двух ст</w:t>
            </w:r>
            <w:r w:rsidRPr="008561FA">
              <w:rPr>
                <w:color w:val="000000" w:themeColor="text1"/>
                <w:sz w:val="24"/>
                <w:szCs w:val="24"/>
              </w:rPr>
              <w:t>ран в формате Союзного государства</w:t>
            </w:r>
          </w:p>
          <w:p w:rsidR="0072067F" w:rsidRPr="008561FA" w:rsidRDefault="0072067F" w:rsidP="00090149">
            <w:pPr>
              <w:shd w:val="clear" w:color="auto" w:fill="FFFFFF"/>
              <w:ind w:firstLine="0"/>
              <w:rPr>
                <w:sz w:val="22"/>
              </w:rPr>
            </w:pPr>
          </w:p>
        </w:tc>
        <w:tc>
          <w:tcPr>
            <w:tcW w:w="709" w:type="dxa"/>
            <w:shd w:val="clear" w:color="auto" w:fill="auto"/>
          </w:tcPr>
          <w:p w:rsidR="0072067F" w:rsidRPr="008561FA" w:rsidRDefault="0072067F" w:rsidP="00090149">
            <w:pPr>
              <w:ind w:firstLine="0"/>
              <w:jc w:val="center"/>
              <w:rPr>
                <w:sz w:val="22"/>
              </w:rPr>
            </w:pPr>
            <w:r w:rsidRPr="008561FA">
              <w:rPr>
                <w:sz w:val="22"/>
              </w:rPr>
              <w:t>2</w:t>
            </w:r>
          </w:p>
        </w:tc>
        <w:tc>
          <w:tcPr>
            <w:tcW w:w="1134" w:type="dxa"/>
          </w:tcPr>
          <w:p w:rsidR="0072067F" w:rsidRPr="008561FA" w:rsidRDefault="0072067F" w:rsidP="00090149">
            <w:pPr>
              <w:ind w:firstLine="0"/>
              <w:jc w:val="center"/>
              <w:rPr>
                <w:sz w:val="22"/>
              </w:rPr>
            </w:pPr>
            <w:r w:rsidRPr="008561FA">
              <w:rPr>
                <w:sz w:val="22"/>
              </w:rPr>
              <w:t>0</w:t>
            </w:r>
          </w:p>
        </w:tc>
        <w:tc>
          <w:tcPr>
            <w:tcW w:w="1276" w:type="dxa"/>
          </w:tcPr>
          <w:p w:rsidR="0072067F" w:rsidRPr="008561FA" w:rsidRDefault="0072067F" w:rsidP="00090149">
            <w:pPr>
              <w:ind w:firstLine="0"/>
              <w:jc w:val="center"/>
              <w:rPr>
                <w:sz w:val="22"/>
              </w:rPr>
            </w:pPr>
            <w:r w:rsidRPr="008561FA">
              <w:rPr>
                <w:sz w:val="22"/>
              </w:rPr>
              <w:t>2</w:t>
            </w:r>
          </w:p>
        </w:tc>
        <w:tc>
          <w:tcPr>
            <w:tcW w:w="2977" w:type="dxa"/>
          </w:tcPr>
          <w:p w:rsidR="0072067F" w:rsidRPr="008561FA" w:rsidRDefault="0072067F" w:rsidP="00090149">
            <w:pPr>
              <w:ind w:firstLine="0"/>
              <w:rPr>
                <w:sz w:val="22"/>
              </w:rPr>
            </w:pPr>
            <w:r w:rsidRPr="008561FA">
              <w:rPr>
                <w:sz w:val="22"/>
              </w:rPr>
              <w:t>Контроль посещаемости. Оценка ответа на вопросы семинарского занятия.</w:t>
            </w:r>
          </w:p>
          <w:p w:rsidR="0072067F" w:rsidRPr="008561FA" w:rsidRDefault="0072067F" w:rsidP="00090149">
            <w:pPr>
              <w:ind w:firstLine="0"/>
              <w:rPr>
                <w:sz w:val="22"/>
              </w:rPr>
            </w:pPr>
            <w:r w:rsidRPr="008561FA">
              <w:rPr>
                <w:sz w:val="22"/>
              </w:rPr>
              <w:t xml:space="preserve">Оценка доклада на </w:t>
            </w:r>
            <w:proofErr w:type="spellStart"/>
            <w:proofErr w:type="gramStart"/>
            <w:r w:rsidRPr="008561FA">
              <w:rPr>
                <w:sz w:val="22"/>
              </w:rPr>
              <w:t>семи-нарском</w:t>
            </w:r>
            <w:proofErr w:type="spellEnd"/>
            <w:proofErr w:type="gramEnd"/>
            <w:r w:rsidRPr="008561FA">
              <w:rPr>
                <w:sz w:val="22"/>
              </w:rPr>
              <w:t xml:space="preserve"> занятии</w:t>
            </w:r>
          </w:p>
        </w:tc>
      </w:tr>
      <w:tr w:rsidR="0072067F" w:rsidRPr="008561FA" w:rsidTr="00090149">
        <w:tc>
          <w:tcPr>
            <w:tcW w:w="534" w:type="dxa"/>
          </w:tcPr>
          <w:p w:rsidR="0072067F" w:rsidRPr="008561FA" w:rsidRDefault="0072067F" w:rsidP="00090149">
            <w:pPr>
              <w:ind w:firstLine="0"/>
              <w:rPr>
                <w:sz w:val="22"/>
              </w:rPr>
            </w:pPr>
            <w:r w:rsidRPr="008561FA">
              <w:rPr>
                <w:sz w:val="22"/>
              </w:rPr>
              <w:t>6.</w:t>
            </w:r>
          </w:p>
        </w:tc>
        <w:tc>
          <w:tcPr>
            <w:tcW w:w="3543" w:type="dxa"/>
            <w:shd w:val="clear" w:color="auto" w:fill="auto"/>
          </w:tcPr>
          <w:p w:rsidR="0072067F" w:rsidRPr="008561FA" w:rsidRDefault="00AE1A62" w:rsidP="00AE1A62">
            <w:pPr>
              <w:spacing w:after="120"/>
              <w:ind w:firstLine="0"/>
              <w:rPr>
                <w:sz w:val="22"/>
              </w:rPr>
            </w:pPr>
            <w:r w:rsidRPr="008561FA">
              <w:rPr>
                <w:color w:val="000000" w:themeColor="text1"/>
                <w:sz w:val="24"/>
                <w:szCs w:val="24"/>
              </w:rPr>
              <w:t>Сотрудничество регионов в рамках Союзного государства России и Белоруссии: примеры долгосрочного и эффективного взаимодействия</w:t>
            </w:r>
          </w:p>
        </w:tc>
        <w:tc>
          <w:tcPr>
            <w:tcW w:w="709" w:type="dxa"/>
            <w:shd w:val="clear" w:color="auto" w:fill="auto"/>
          </w:tcPr>
          <w:p w:rsidR="0072067F" w:rsidRPr="008561FA" w:rsidRDefault="00AE1A62" w:rsidP="00090149">
            <w:pPr>
              <w:ind w:firstLine="0"/>
              <w:jc w:val="center"/>
              <w:rPr>
                <w:sz w:val="22"/>
              </w:rPr>
            </w:pPr>
            <w:r w:rsidRPr="008561FA">
              <w:rPr>
                <w:sz w:val="22"/>
              </w:rPr>
              <w:t>2</w:t>
            </w:r>
          </w:p>
        </w:tc>
        <w:tc>
          <w:tcPr>
            <w:tcW w:w="1134" w:type="dxa"/>
          </w:tcPr>
          <w:p w:rsidR="0072067F" w:rsidRPr="008561FA" w:rsidRDefault="00AE1A62" w:rsidP="00090149">
            <w:pPr>
              <w:ind w:firstLine="0"/>
              <w:jc w:val="center"/>
              <w:rPr>
                <w:sz w:val="22"/>
              </w:rPr>
            </w:pPr>
            <w:r w:rsidRPr="008561FA">
              <w:rPr>
                <w:sz w:val="22"/>
              </w:rPr>
              <w:t>0</w:t>
            </w:r>
          </w:p>
        </w:tc>
        <w:tc>
          <w:tcPr>
            <w:tcW w:w="1276" w:type="dxa"/>
          </w:tcPr>
          <w:p w:rsidR="0072067F" w:rsidRPr="008561FA" w:rsidRDefault="00AE1A62" w:rsidP="00090149">
            <w:pPr>
              <w:ind w:firstLine="0"/>
              <w:jc w:val="center"/>
              <w:rPr>
                <w:sz w:val="22"/>
              </w:rPr>
            </w:pPr>
            <w:r w:rsidRPr="008561FA">
              <w:rPr>
                <w:sz w:val="22"/>
              </w:rPr>
              <w:t>2</w:t>
            </w:r>
          </w:p>
        </w:tc>
        <w:tc>
          <w:tcPr>
            <w:tcW w:w="2977" w:type="dxa"/>
          </w:tcPr>
          <w:p w:rsidR="0072067F" w:rsidRPr="008561FA" w:rsidRDefault="0072067F" w:rsidP="0072067F">
            <w:pPr>
              <w:ind w:firstLine="0"/>
              <w:rPr>
                <w:sz w:val="22"/>
              </w:rPr>
            </w:pPr>
            <w:r w:rsidRPr="008561FA">
              <w:rPr>
                <w:sz w:val="22"/>
              </w:rPr>
              <w:t>Контроль посещаемости. Оценка ответа на вопросы семинарского занятия.</w:t>
            </w:r>
          </w:p>
          <w:p w:rsidR="0072067F" w:rsidRPr="008561FA" w:rsidRDefault="0072067F" w:rsidP="0072067F">
            <w:pPr>
              <w:ind w:firstLine="0"/>
              <w:rPr>
                <w:sz w:val="22"/>
              </w:rPr>
            </w:pPr>
            <w:r w:rsidRPr="008561FA">
              <w:rPr>
                <w:sz w:val="22"/>
              </w:rPr>
              <w:t xml:space="preserve">Оценка доклада на </w:t>
            </w:r>
            <w:proofErr w:type="spellStart"/>
            <w:proofErr w:type="gramStart"/>
            <w:r w:rsidRPr="008561FA">
              <w:rPr>
                <w:sz w:val="22"/>
              </w:rPr>
              <w:t>семи-нарском</w:t>
            </w:r>
            <w:proofErr w:type="spellEnd"/>
            <w:proofErr w:type="gramEnd"/>
            <w:r w:rsidRPr="008561FA">
              <w:rPr>
                <w:sz w:val="22"/>
              </w:rPr>
              <w:t xml:space="preserve"> занятии</w:t>
            </w:r>
          </w:p>
        </w:tc>
      </w:tr>
      <w:tr w:rsidR="0072067F" w:rsidRPr="008561FA" w:rsidTr="00090149">
        <w:trPr>
          <w:trHeight w:val="516"/>
        </w:trPr>
        <w:tc>
          <w:tcPr>
            <w:tcW w:w="4786" w:type="dxa"/>
            <w:gridSpan w:val="3"/>
          </w:tcPr>
          <w:p w:rsidR="0072067F" w:rsidRPr="008561FA" w:rsidRDefault="0072067F" w:rsidP="00090149">
            <w:pPr>
              <w:spacing w:before="120" w:after="120"/>
              <w:ind w:firstLine="0"/>
              <w:rPr>
                <w:sz w:val="22"/>
              </w:rPr>
            </w:pPr>
            <w:r w:rsidRPr="008561FA">
              <w:rPr>
                <w:sz w:val="22"/>
              </w:rPr>
              <w:t>Итого по дисциплине:</w:t>
            </w:r>
          </w:p>
        </w:tc>
        <w:tc>
          <w:tcPr>
            <w:tcW w:w="1134" w:type="dxa"/>
            <w:vAlign w:val="center"/>
          </w:tcPr>
          <w:p w:rsidR="0072067F" w:rsidRPr="008561FA" w:rsidRDefault="0072067F" w:rsidP="00090149">
            <w:pPr>
              <w:ind w:firstLine="0"/>
              <w:jc w:val="center"/>
              <w:rPr>
                <w:sz w:val="22"/>
              </w:rPr>
            </w:pPr>
            <w:r w:rsidRPr="008561FA">
              <w:rPr>
                <w:sz w:val="22"/>
              </w:rPr>
              <w:t>36</w:t>
            </w:r>
          </w:p>
        </w:tc>
        <w:tc>
          <w:tcPr>
            <w:tcW w:w="1276" w:type="dxa"/>
            <w:vAlign w:val="center"/>
          </w:tcPr>
          <w:p w:rsidR="0072067F" w:rsidRPr="008561FA" w:rsidRDefault="00AE1A62" w:rsidP="00090149">
            <w:pPr>
              <w:ind w:firstLine="0"/>
              <w:jc w:val="center"/>
              <w:rPr>
                <w:sz w:val="22"/>
              </w:rPr>
            </w:pPr>
            <w:r w:rsidRPr="008561FA">
              <w:rPr>
                <w:sz w:val="22"/>
              </w:rPr>
              <w:t>12</w:t>
            </w:r>
          </w:p>
        </w:tc>
        <w:tc>
          <w:tcPr>
            <w:tcW w:w="2977" w:type="dxa"/>
            <w:vAlign w:val="center"/>
          </w:tcPr>
          <w:p w:rsidR="0072067F" w:rsidRPr="008561FA" w:rsidRDefault="00AE1A62" w:rsidP="00090149">
            <w:pPr>
              <w:ind w:firstLine="0"/>
              <w:jc w:val="center"/>
              <w:rPr>
                <w:sz w:val="22"/>
              </w:rPr>
            </w:pPr>
            <w:r w:rsidRPr="008561FA">
              <w:rPr>
                <w:sz w:val="22"/>
              </w:rPr>
              <w:t>Зачет</w:t>
            </w:r>
          </w:p>
        </w:tc>
      </w:tr>
    </w:tbl>
    <w:p w:rsidR="0072067F" w:rsidRPr="008561FA" w:rsidRDefault="0072067F" w:rsidP="0061722F">
      <w:pPr>
        <w:spacing w:after="120"/>
        <w:rPr>
          <w:color w:val="000000"/>
          <w:sz w:val="24"/>
          <w:szCs w:val="24"/>
        </w:rPr>
      </w:pPr>
    </w:p>
    <w:p w:rsidR="004D769E" w:rsidRPr="008561FA" w:rsidRDefault="00CA7067" w:rsidP="00B9768A">
      <w:pPr>
        <w:pStyle w:val="a0"/>
        <w:numPr>
          <w:ilvl w:val="0"/>
          <w:numId w:val="0"/>
        </w:numPr>
        <w:spacing w:before="0" w:beforeAutospacing="0" w:after="0" w:afterAutospacing="0"/>
        <w:ind w:firstLine="567"/>
        <w:jc w:val="both"/>
        <w:rPr>
          <w:b/>
          <w:color w:val="000000"/>
        </w:rPr>
      </w:pPr>
      <w:r w:rsidRPr="008561FA">
        <w:rPr>
          <w:b/>
          <w:color w:val="000000"/>
        </w:rPr>
        <w:t>4.2.</w:t>
      </w:r>
      <w:r w:rsidR="00C3368C" w:rsidRPr="008561FA">
        <w:rPr>
          <w:b/>
          <w:color w:val="000000"/>
        </w:rPr>
        <w:t> </w:t>
      </w:r>
      <w:r w:rsidR="0060211F" w:rsidRPr="008561FA">
        <w:rPr>
          <w:b/>
          <w:color w:val="000000"/>
        </w:rPr>
        <w:t>Развернутое описание</w:t>
      </w:r>
      <w:r w:rsidR="00C3368C" w:rsidRPr="008561FA">
        <w:rPr>
          <w:b/>
          <w:color w:val="000000"/>
        </w:rPr>
        <w:t xml:space="preserve"> содержания дисциплины </w:t>
      </w:r>
      <w:r w:rsidR="007922DB" w:rsidRPr="008561FA">
        <w:rPr>
          <w:b/>
          <w:color w:val="000000"/>
        </w:rPr>
        <w:t>по разделам (</w:t>
      </w:r>
      <w:r w:rsidR="0060211F" w:rsidRPr="008561FA">
        <w:rPr>
          <w:b/>
          <w:color w:val="000000"/>
        </w:rPr>
        <w:t>темам)</w:t>
      </w:r>
    </w:p>
    <w:tbl>
      <w:tblPr>
        <w:tblW w:w="102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9462"/>
      </w:tblGrid>
      <w:tr w:rsidR="00AE1A62" w:rsidRPr="008561FA" w:rsidTr="00090149">
        <w:tc>
          <w:tcPr>
            <w:tcW w:w="817" w:type="dxa"/>
          </w:tcPr>
          <w:p w:rsidR="00AE1A62" w:rsidRPr="008561FA" w:rsidRDefault="00AE1A62" w:rsidP="00090149">
            <w:pPr>
              <w:widowControl w:val="0"/>
              <w:autoSpaceDE w:val="0"/>
              <w:autoSpaceDN w:val="0"/>
              <w:adjustRightInd w:val="0"/>
              <w:ind w:firstLine="0"/>
              <w:jc w:val="center"/>
              <w:rPr>
                <w:rFonts w:eastAsia="Times New Roman"/>
                <w:sz w:val="24"/>
                <w:szCs w:val="24"/>
                <w:lang w:eastAsia="ru-RU"/>
              </w:rPr>
            </w:pPr>
            <w:r w:rsidRPr="008561FA">
              <w:rPr>
                <w:rFonts w:eastAsia="Times New Roman"/>
                <w:sz w:val="24"/>
                <w:szCs w:val="24"/>
                <w:lang w:eastAsia="ru-RU"/>
              </w:rPr>
              <w:t>1.</w:t>
            </w:r>
          </w:p>
        </w:tc>
        <w:tc>
          <w:tcPr>
            <w:tcW w:w="9462" w:type="dxa"/>
          </w:tcPr>
          <w:p w:rsidR="001A321B" w:rsidRPr="008561FA" w:rsidRDefault="001A321B" w:rsidP="001A321B">
            <w:pPr>
              <w:autoSpaceDE w:val="0"/>
              <w:autoSpaceDN w:val="0"/>
              <w:adjustRightInd w:val="0"/>
              <w:ind w:firstLine="0"/>
              <w:rPr>
                <w:b/>
                <w:color w:val="000000" w:themeColor="text1"/>
                <w:sz w:val="24"/>
                <w:szCs w:val="24"/>
              </w:rPr>
            </w:pPr>
            <w:r w:rsidRPr="008561FA">
              <w:rPr>
                <w:b/>
                <w:color w:val="000000" w:themeColor="text1"/>
                <w:sz w:val="24"/>
                <w:szCs w:val="24"/>
              </w:rPr>
              <w:t>История становления и развития Союзного государства России и Белоруссии</w:t>
            </w:r>
          </w:p>
          <w:p w:rsidR="00AE1A62" w:rsidRPr="008561FA" w:rsidRDefault="003F36F0" w:rsidP="003F36F0">
            <w:pPr>
              <w:autoSpaceDE w:val="0"/>
              <w:autoSpaceDN w:val="0"/>
              <w:adjustRightInd w:val="0"/>
              <w:ind w:firstLine="0"/>
              <w:rPr>
                <w:rFonts w:eastAsia="Times New Roman"/>
                <w:b/>
                <w:bCs/>
                <w:sz w:val="24"/>
                <w:szCs w:val="24"/>
                <w:lang w:eastAsia="ru-RU"/>
              </w:rPr>
            </w:pPr>
            <w:r w:rsidRPr="008561FA">
              <w:rPr>
                <w:color w:val="000000" w:themeColor="text1"/>
                <w:sz w:val="24"/>
                <w:szCs w:val="24"/>
              </w:rPr>
              <w:t xml:space="preserve">Россия и Белоруссия после распада СССР. Начало интеграционного процесса. От сообщества к Союзу. От Союза к Союзному государству России и Белоруссии. </w:t>
            </w:r>
          </w:p>
        </w:tc>
      </w:tr>
      <w:tr w:rsidR="00AE1A62" w:rsidRPr="008561FA" w:rsidTr="00090149">
        <w:tc>
          <w:tcPr>
            <w:tcW w:w="817" w:type="dxa"/>
          </w:tcPr>
          <w:p w:rsidR="00AE1A62" w:rsidRPr="008561FA" w:rsidRDefault="00AE1A62" w:rsidP="00090149">
            <w:pPr>
              <w:widowControl w:val="0"/>
              <w:autoSpaceDE w:val="0"/>
              <w:autoSpaceDN w:val="0"/>
              <w:adjustRightInd w:val="0"/>
              <w:ind w:firstLine="0"/>
              <w:jc w:val="center"/>
              <w:rPr>
                <w:rFonts w:eastAsia="Times New Roman"/>
                <w:sz w:val="24"/>
                <w:szCs w:val="24"/>
                <w:lang w:eastAsia="ru-RU"/>
              </w:rPr>
            </w:pPr>
            <w:r w:rsidRPr="008561FA">
              <w:rPr>
                <w:rFonts w:eastAsia="Times New Roman"/>
                <w:sz w:val="24"/>
                <w:szCs w:val="24"/>
                <w:lang w:eastAsia="ru-RU"/>
              </w:rPr>
              <w:t>2.</w:t>
            </w:r>
          </w:p>
        </w:tc>
        <w:tc>
          <w:tcPr>
            <w:tcW w:w="9462" w:type="dxa"/>
          </w:tcPr>
          <w:p w:rsidR="001A321B" w:rsidRPr="008561FA" w:rsidRDefault="001A321B" w:rsidP="001A321B">
            <w:pPr>
              <w:autoSpaceDE w:val="0"/>
              <w:autoSpaceDN w:val="0"/>
              <w:adjustRightInd w:val="0"/>
              <w:ind w:firstLine="0"/>
              <w:rPr>
                <w:b/>
                <w:color w:val="000000" w:themeColor="text1"/>
                <w:sz w:val="24"/>
                <w:szCs w:val="24"/>
              </w:rPr>
            </w:pPr>
            <w:r w:rsidRPr="008561FA">
              <w:rPr>
                <w:b/>
                <w:color w:val="000000" w:themeColor="text1"/>
                <w:sz w:val="24"/>
                <w:szCs w:val="24"/>
              </w:rPr>
              <w:t>Правовая база функционирования Союзного государства России и Белоруссии</w:t>
            </w:r>
          </w:p>
          <w:p w:rsidR="00AE1A62" w:rsidRPr="008561FA" w:rsidRDefault="00AE56C6" w:rsidP="003F36F0">
            <w:pPr>
              <w:numPr>
                <w:ilvl w:val="0"/>
                <w:numId w:val="7"/>
              </w:numPr>
              <w:ind w:left="0"/>
              <w:jc w:val="left"/>
              <w:textAlignment w:val="baseline"/>
              <w:rPr>
                <w:rFonts w:eastAsia="Times New Roman"/>
                <w:b/>
                <w:bCs/>
                <w:sz w:val="24"/>
                <w:szCs w:val="24"/>
                <w:lang w:eastAsia="ru-RU"/>
              </w:rPr>
            </w:pPr>
            <w:hyperlink r:id="rId7" w:history="1">
              <w:r w:rsidR="003F36F0" w:rsidRPr="008561FA">
                <w:rPr>
                  <w:rFonts w:eastAsia="Times New Roman"/>
                  <w:color w:val="404040"/>
                  <w:sz w:val="24"/>
                  <w:szCs w:val="24"/>
                  <w:lang w:eastAsia="ru-RU"/>
                </w:rPr>
                <w:t>Договор о дружбе, добрососедстве и сотрудничестве между Российской Федерацией и Республикой Беларусь</w:t>
              </w:r>
            </w:hyperlink>
            <w:r w:rsidR="003F36F0" w:rsidRPr="008561FA">
              <w:rPr>
                <w:rFonts w:eastAsia="Times New Roman"/>
                <w:color w:val="222222"/>
                <w:sz w:val="24"/>
                <w:szCs w:val="24"/>
                <w:lang w:eastAsia="ru-RU"/>
              </w:rPr>
              <w:t xml:space="preserve">. </w:t>
            </w:r>
            <w:hyperlink r:id="rId8" w:history="1">
              <w:r w:rsidR="003F36F0" w:rsidRPr="008561FA">
                <w:rPr>
                  <w:rFonts w:eastAsia="Times New Roman"/>
                  <w:color w:val="404040"/>
                  <w:sz w:val="24"/>
                  <w:szCs w:val="24"/>
                  <w:lang w:eastAsia="ru-RU"/>
                </w:rPr>
                <w:t xml:space="preserve">Договор об образовании сообщества России и Беларуси. </w:t>
              </w:r>
            </w:hyperlink>
            <w:hyperlink r:id="rId9" w:history="1">
              <w:r w:rsidR="003F36F0" w:rsidRPr="008561FA">
                <w:rPr>
                  <w:rFonts w:eastAsia="Times New Roman"/>
                  <w:color w:val="404040"/>
                  <w:sz w:val="24"/>
                  <w:szCs w:val="24"/>
                  <w:lang w:eastAsia="ru-RU"/>
                </w:rPr>
                <w:t xml:space="preserve">Договор о Союзе Беларуси и России. </w:t>
              </w:r>
            </w:hyperlink>
            <w:r w:rsidR="003F36F0" w:rsidRPr="008561FA">
              <w:rPr>
                <w:rFonts w:eastAsia="Times New Roman"/>
                <w:bCs/>
                <w:color w:val="222222"/>
                <w:sz w:val="24"/>
                <w:szCs w:val="24"/>
                <w:lang w:eastAsia="ru-RU"/>
              </w:rPr>
              <w:t>Договор о создании Союзного государства России и Белоруссии.</w:t>
            </w:r>
          </w:p>
        </w:tc>
      </w:tr>
      <w:tr w:rsidR="00AE1A62" w:rsidRPr="008561FA" w:rsidTr="00090149">
        <w:tc>
          <w:tcPr>
            <w:tcW w:w="817" w:type="dxa"/>
          </w:tcPr>
          <w:p w:rsidR="00AE1A62" w:rsidRPr="008561FA" w:rsidRDefault="00AE1A62" w:rsidP="00090149">
            <w:pPr>
              <w:widowControl w:val="0"/>
              <w:autoSpaceDE w:val="0"/>
              <w:autoSpaceDN w:val="0"/>
              <w:adjustRightInd w:val="0"/>
              <w:ind w:firstLine="0"/>
              <w:jc w:val="center"/>
              <w:rPr>
                <w:rFonts w:eastAsia="Times New Roman"/>
                <w:sz w:val="24"/>
                <w:szCs w:val="24"/>
                <w:lang w:eastAsia="ru-RU"/>
              </w:rPr>
            </w:pPr>
            <w:r w:rsidRPr="008561FA">
              <w:rPr>
                <w:rFonts w:eastAsia="Times New Roman"/>
                <w:sz w:val="24"/>
                <w:szCs w:val="24"/>
                <w:lang w:eastAsia="ru-RU"/>
              </w:rPr>
              <w:t>3.</w:t>
            </w:r>
          </w:p>
        </w:tc>
        <w:tc>
          <w:tcPr>
            <w:tcW w:w="9462" w:type="dxa"/>
          </w:tcPr>
          <w:p w:rsidR="001A321B" w:rsidRPr="008561FA" w:rsidRDefault="001A321B" w:rsidP="001A321B">
            <w:pPr>
              <w:autoSpaceDE w:val="0"/>
              <w:autoSpaceDN w:val="0"/>
              <w:adjustRightInd w:val="0"/>
              <w:ind w:firstLine="0"/>
              <w:rPr>
                <w:b/>
                <w:color w:val="000000" w:themeColor="text1"/>
                <w:sz w:val="24"/>
                <w:szCs w:val="24"/>
              </w:rPr>
            </w:pPr>
            <w:r w:rsidRPr="008561FA">
              <w:rPr>
                <w:b/>
                <w:color w:val="000000" w:themeColor="text1"/>
                <w:sz w:val="24"/>
                <w:szCs w:val="24"/>
              </w:rPr>
              <w:t>Основные органы Союзного государства России и Белоруссии и их базовые функции</w:t>
            </w:r>
          </w:p>
          <w:p w:rsidR="003F36F0" w:rsidRPr="003F36F0" w:rsidRDefault="00AE56C6" w:rsidP="003F36F0">
            <w:pPr>
              <w:numPr>
                <w:ilvl w:val="1"/>
                <w:numId w:val="8"/>
              </w:numPr>
              <w:ind w:left="0"/>
              <w:jc w:val="left"/>
              <w:textAlignment w:val="baseline"/>
              <w:rPr>
                <w:rFonts w:eastAsia="Times New Roman"/>
                <w:color w:val="222222"/>
                <w:sz w:val="24"/>
                <w:szCs w:val="24"/>
                <w:lang w:eastAsia="ru-RU"/>
              </w:rPr>
            </w:pPr>
            <w:hyperlink r:id="rId10" w:history="1">
              <w:r w:rsidR="003F36F0" w:rsidRPr="008561FA">
                <w:rPr>
                  <w:rFonts w:eastAsia="Times New Roman"/>
                  <w:color w:val="404040"/>
                  <w:sz w:val="24"/>
                  <w:szCs w:val="24"/>
                  <w:lang w:eastAsia="ru-RU"/>
                </w:rPr>
                <w:t>Высший Государственный Совет Союзного государства</w:t>
              </w:r>
            </w:hyperlink>
            <w:r w:rsidR="003F36F0" w:rsidRPr="008561FA">
              <w:rPr>
                <w:rFonts w:eastAsia="Times New Roman"/>
                <w:color w:val="222222"/>
                <w:sz w:val="24"/>
                <w:szCs w:val="24"/>
                <w:lang w:eastAsia="ru-RU"/>
              </w:rPr>
              <w:t xml:space="preserve">. </w:t>
            </w:r>
            <w:hyperlink r:id="rId11" w:history="1">
              <w:r w:rsidR="003F36F0" w:rsidRPr="008561FA">
                <w:rPr>
                  <w:rFonts w:eastAsia="Times New Roman"/>
                  <w:color w:val="404040"/>
                  <w:sz w:val="24"/>
                  <w:szCs w:val="24"/>
                  <w:lang w:eastAsia="ru-RU"/>
                </w:rPr>
                <w:t>Парламентское Собрание Союза Беларуси и России</w:t>
              </w:r>
            </w:hyperlink>
            <w:r w:rsidR="003F36F0" w:rsidRPr="008561FA">
              <w:rPr>
                <w:rFonts w:eastAsia="Times New Roman"/>
                <w:color w:val="222222"/>
                <w:sz w:val="24"/>
                <w:szCs w:val="24"/>
                <w:lang w:eastAsia="ru-RU"/>
              </w:rPr>
              <w:t xml:space="preserve">. </w:t>
            </w:r>
            <w:hyperlink r:id="rId12" w:history="1">
              <w:r w:rsidR="003F36F0" w:rsidRPr="008561FA">
                <w:rPr>
                  <w:rFonts w:eastAsia="Times New Roman"/>
                  <w:color w:val="404040"/>
                  <w:sz w:val="24"/>
                  <w:szCs w:val="24"/>
                  <w:lang w:eastAsia="ru-RU"/>
                </w:rPr>
                <w:t>Совет Министров Союзного государства</w:t>
              </w:r>
            </w:hyperlink>
            <w:r w:rsidR="003F36F0" w:rsidRPr="008561FA">
              <w:rPr>
                <w:rFonts w:eastAsia="Times New Roman"/>
                <w:color w:val="222222"/>
                <w:sz w:val="24"/>
                <w:szCs w:val="24"/>
                <w:lang w:eastAsia="ru-RU"/>
              </w:rPr>
              <w:t xml:space="preserve">. </w:t>
            </w:r>
            <w:hyperlink r:id="rId13" w:history="1">
              <w:r w:rsidR="003F36F0" w:rsidRPr="008561FA">
                <w:rPr>
                  <w:rFonts w:eastAsia="Times New Roman"/>
                  <w:color w:val="404040"/>
                  <w:sz w:val="24"/>
                  <w:szCs w:val="24"/>
                  <w:lang w:eastAsia="ru-RU"/>
                </w:rPr>
                <w:t>Группа Высокого уровня</w:t>
              </w:r>
            </w:hyperlink>
            <w:r w:rsidR="003F36F0" w:rsidRPr="008561FA">
              <w:rPr>
                <w:rFonts w:eastAsia="Times New Roman"/>
                <w:color w:val="222222"/>
                <w:sz w:val="24"/>
                <w:szCs w:val="24"/>
                <w:lang w:eastAsia="ru-RU"/>
              </w:rPr>
              <w:t>.</w:t>
            </w:r>
          </w:p>
          <w:p w:rsidR="00AE1A62" w:rsidRPr="008561FA" w:rsidRDefault="00AE56C6" w:rsidP="003F36F0">
            <w:pPr>
              <w:numPr>
                <w:ilvl w:val="0"/>
                <w:numId w:val="8"/>
              </w:numPr>
              <w:ind w:left="0"/>
              <w:jc w:val="left"/>
              <w:textAlignment w:val="baseline"/>
              <w:rPr>
                <w:rFonts w:eastAsia="Times New Roman"/>
                <w:b/>
                <w:bCs/>
                <w:sz w:val="24"/>
                <w:szCs w:val="24"/>
                <w:lang w:eastAsia="ru-RU"/>
              </w:rPr>
            </w:pPr>
            <w:hyperlink r:id="rId14" w:history="1">
              <w:r w:rsidR="003F36F0" w:rsidRPr="008561FA">
                <w:rPr>
                  <w:rFonts w:eastAsia="Times New Roman"/>
                  <w:color w:val="404040"/>
                  <w:sz w:val="24"/>
                  <w:szCs w:val="24"/>
                  <w:lang w:eastAsia="ru-RU"/>
                </w:rPr>
                <w:t>Постоянный Комитет Союзного государства</w:t>
              </w:r>
            </w:hyperlink>
            <w:r w:rsidR="003F36F0" w:rsidRPr="008561FA">
              <w:rPr>
                <w:rFonts w:eastAsia="Times New Roman"/>
                <w:color w:val="222222"/>
                <w:sz w:val="24"/>
                <w:szCs w:val="24"/>
                <w:lang w:eastAsia="ru-RU"/>
              </w:rPr>
              <w:t>.</w:t>
            </w:r>
          </w:p>
        </w:tc>
      </w:tr>
      <w:tr w:rsidR="00AE1A62" w:rsidRPr="008561FA" w:rsidTr="00090149">
        <w:trPr>
          <w:cantSplit/>
        </w:trPr>
        <w:tc>
          <w:tcPr>
            <w:tcW w:w="817" w:type="dxa"/>
          </w:tcPr>
          <w:p w:rsidR="00AE1A62" w:rsidRPr="008561FA" w:rsidRDefault="00AE1A62" w:rsidP="00090149">
            <w:pPr>
              <w:widowControl w:val="0"/>
              <w:autoSpaceDE w:val="0"/>
              <w:autoSpaceDN w:val="0"/>
              <w:adjustRightInd w:val="0"/>
              <w:ind w:firstLine="0"/>
              <w:jc w:val="center"/>
              <w:rPr>
                <w:rFonts w:eastAsia="Times New Roman"/>
                <w:sz w:val="24"/>
                <w:szCs w:val="24"/>
                <w:lang w:eastAsia="ru-RU"/>
              </w:rPr>
            </w:pPr>
            <w:r w:rsidRPr="008561FA">
              <w:rPr>
                <w:rFonts w:eastAsia="Times New Roman"/>
                <w:sz w:val="24"/>
                <w:szCs w:val="24"/>
                <w:lang w:eastAsia="ru-RU"/>
              </w:rPr>
              <w:t>4.</w:t>
            </w:r>
          </w:p>
        </w:tc>
        <w:tc>
          <w:tcPr>
            <w:tcW w:w="9462" w:type="dxa"/>
          </w:tcPr>
          <w:p w:rsidR="00565D3E" w:rsidRPr="008561FA" w:rsidRDefault="001A321B" w:rsidP="003F36F0">
            <w:pPr>
              <w:autoSpaceDE w:val="0"/>
              <w:autoSpaceDN w:val="0"/>
              <w:adjustRightInd w:val="0"/>
              <w:ind w:firstLine="0"/>
              <w:rPr>
                <w:color w:val="000000" w:themeColor="text1"/>
                <w:sz w:val="24"/>
                <w:szCs w:val="24"/>
              </w:rPr>
            </w:pPr>
            <w:r w:rsidRPr="008561FA">
              <w:rPr>
                <w:b/>
                <w:color w:val="000000" w:themeColor="text1"/>
                <w:sz w:val="24"/>
                <w:szCs w:val="24"/>
              </w:rPr>
              <w:t>Основные сферы взаимодействия России и Белоруссии в рамках Союзного государства</w:t>
            </w:r>
          </w:p>
          <w:p w:rsidR="00AE1A62" w:rsidRPr="008561FA" w:rsidRDefault="003F36F0" w:rsidP="003F36F0">
            <w:pPr>
              <w:autoSpaceDE w:val="0"/>
              <w:autoSpaceDN w:val="0"/>
              <w:adjustRightInd w:val="0"/>
              <w:ind w:firstLine="0"/>
              <w:rPr>
                <w:rFonts w:eastAsia="Times New Roman"/>
                <w:b/>
                <w:bCs/>
                <w:color w:val="000000"/>
                <w:sz w:val="24"/>
                <w:szCs w:val="24"/>
                <w:lang w:eastAsia="ru-RU"/>
              </w:rPr>
            </w:pPr>
            <w:r w:rsidRPr="008561FA">
              <w:rPr>
                <w:color w:val="000000" w:themeColor="text1"/>
                <w:sz w:val="24"/>
                <w:szCs w:val="24"/>
              </w:rPr>
              <w:t>Военно-политическое сотрудничество. Экономическое сотрудничество. Сотрудничество в сфере науки и образования. Гуманитарное сотрудничество.</w:t>
            </w:r>
          </w:p>
        </w:tc>
      </w:tr>
      <w:tr w:rsidR="00AE1A62" w:rsidRPr="008561FA" w:rsidTr="00090149">
        <w:tc>
          <w:tcPr>
            <w:tcW w:w="817" w:type="dxa"/>
          </w:tcPr>
          <w:p w:rsidR="00AE1A62" w:rsidRPr="008561FA" w:rsidRDefault="00AE1A62" w:rsidP="00090149">
            <w:pPr>
              <w:widowControl w:val="0"/>
              <w:autoSpaceDE w:val="0"/>
              <w:autoSpaceDN w:val="0"/>
              <w:adjustRightInd w:val="0"/>
              <w:ind w:firstLine="0"/>
              <w:jc w:val="center"/>
              <w:rPr>
                <w:rFonts w:eastAsia="Times New Roman"/>
                <w:sz w:val="24"/>
                <w:szCs w:val="24"/>
                <w:lang w:eastAsia="ru-RU"/>
              </w:rPr>
            </w:pPr>
            <w:r w:rsidRPr="008561FA">
              <w:rPr>
                <w:rFonts w:eastAsia="Times New Roman"/>
                <w:sz w:val="24"/>
                <w:szCs w:val="24"/>
                <w:lang w:eastAsia="ru-RU"/>
              </w:rPr>
              <w:t>5.</w:t>
            </w:r>
          </w:p>
        </w:tc>
        <w:tc>
          <w:tcPr>
            <w:tcW w:w="9462" w:type="dxa"/>
          </w:tcPr>
          <w:p w:rsidR="001A321B" w:rsidRPr="008561FA" w:rsidRDefault="001A321B" w:rsidP="001A321B">
            <w:pPr>
              <w:autoSpaceDE w:val="0"/>
              <w:autoSpaceDN w:val="0"/>
              <w:adjustRightInd w:val="0"/>
              <w:ind w:firstLine="0"/>
              <w:rPr>
                <w:b/>
                <w:color w:val="000000" w:themeColor="text1"/>
                <w:sz w:val="24"/>
                <w:szCs w:val="24"/>
              </w:rPr>
            </w:pPr>
            <w:r w:rsidRPr="008561FA">
              <w:rPr>
                <w:b/>
                <w:color w:val="000000" w:themeColor="text1"/>
                <w:sz w:val="24"/>
                <w:szCs w:val="24"/>
              </w:rPr>
              <w:t>Экономическое сотрудничество России и Белоруссии ка</w:t>
            </w:r>
            <w:r w:rsidR="003F36F0" w:rsidRPr="008561FA">
              <w:rPr>
                <w:b/>
                <w:color w:val="000000" w:themeColor="text1"/>
                <w:sz w:val="24"/>
                <w:szCs w:val="24"/>
              </w:rPr>
              <w:t>к основа взаимодействия двух ст</w:t>
            </w:r>
            <w:r w:rsidRPr="008561FA">
              <w:rPr>
                <w:b/>
                <w:color w:val="000000" w:themeColor="text1"/>
                <w:sz w:val="24"/>
                <w:szCs w:val="24"/>
              </w:rPr>
              <w:t>ран в формате Союзного государства</w:t>
            </w:r>
          </w:p>
          <w:p w:rsidR="00AE1A62" w:rsidRPr="008561FA" w:rsidRDefault="00565D3E" w:rsidP="008561FA">
            <w:pPr>
              <w:autoSpaceDE w:val="0"/>
              <w:autoSpaceDN w:val="0"/>
              <w:adjustRightInd w:val="0"/>
              <w:ind w:firstLine="0"/>
              <w:rPr>
                <w:rFonts w:eastAsia="Times New Roman"/>
                <w:b/>
                <w:bCs/>
                <w:color w:val="000000"/>
                <w:sz w:val="24"/>
                <w:szCs w:val="24"/>
                <w:lang w:eastAsia="ru-RU"/>
              </w:rPr>
            </w:pPr>
            <w:r w:rsidRPr="008561FA">
              <w:rPr>
                <w:color w:val="000000" w:themeColor="text1"/>
                <w:sz w:val="24"/>
                <w:szCs w:val="24"/>
              </w:rPr>
              <w:t>Основные показатели то</w:t>
            </w:r>
            <w:r w:rsidR="008561FA" w:rsidRPr="008561FA">
              <w:rPr>
                <w:color w:val="000000" w:themeColor="text1"/>
                <w:sz w:val="24"/>
                <w:szCs w:val="24"/>
              </w:rPr>
              <w:t>варооборота, экспорта, импорта между Россией и Белоруссией. Основные торгово-</w:t>
            </w:r>
            <w:proofErr w:type="gramStart"/>
            <w:r w:rsidR="008561FA" w:rsidRPr="008561FA">
              <w:rPr>
                <w:color w:val="000000" w:themeColor="text1"/>
                <w:sz w:val="24"/>
                <w:szCs w:val="24"/>
              </w:rPr>
              <w:t>экономические проекты</w:t>
            </w:r>
            <w:proofErr w:type="gramEnd"/>
            <w:r w:rsidR="008561FA" w:rsidRPr="008561FA">
              <w:rPr>
                <w:color w:val="000000" w:themeColor="text1"/>
                <w:sz w:val="24"/>
                <w:szCs w:val="24"/>
              </w:rPr>
              <w:t xml:space="preserve"> двух стран</w:t>
            </w:r>
          </w:p>
        </w:tc>
      </w:tr>
      <w:tr w:rsidR="00AE1A62" w:rsidRPr="008561FA" w:rsidTr="00090149">
        <w:tc>
          <w:tcPr>
            <w:tcW w:w="817" w:type="dxa"/>
          </w:tcPr>
          <w:p w:rsidR="00AE1A62" w:rsidRPr="008561FA" w:rsidRDefault="00AE1A62" w:rsidP="00090149">
            <w:pPr>
              <w:widowControl w:val="0"/>
              <w:autoSpaceDE w:val="0"/>
              <w:autoSpaceDN w:val="0"/>
              <w:adjustRightInd w:val="0"/>
              <w:ind w:firstLine="0"/>
              <w:jc w:val="center"/>
              <w:rPr>
                <w:rFonts w:eastAsia="Times New Roman"/>
                <w:sz w:val="24"/>
                <w:szCs w:val="24"/>
                <w:lang w:eastAsia="ru-RU"/>
              </w:rPr>
            </w:pPr>
            <w:r w:rsidRPr="008561FA">
              <w:rPr>
                <w:rFonts w:eastAsia="Times New Roman"/>
                <w:sz w:val="24"/>
                <w:szCs w:val="24"/>
                <w:lang w:eastAsia="ru-RU"/>
              </w:rPr>
              <w:t>6.</w:t>
            </w:r>
          </w:p>
        </w:tc>
        <w:tc>
          <w:tcPr>
            <w:tcW w:w="9462" w:type="dxa"/>
          </w:tcPr>
          <w:p w:rsidR="008561FA" w:rsidRPr="008561FA" w:rsidRDefault="001A321B" w:rsidP="00090149">
            <w:pPr>
              <w:widowControl w:val="0"/>
              <w:shd w:val="clear" w:color="auto" w:fill="FFFFFF"/>
              <w:autoSpaceDE w:val="0"/>
              <w:autoSpaceDN w:val="0"/>
              <w:adjustRightInd w:val="0"/>
              <w:ind w:firstLine="0"/>
              <w:rPr>
                <w:b/>
                <w:color w:val="000000" w:themeColor="text1"/>
                <w:sz w:val="24"/>
                <w:szCs w:val="24"/>
              </w:rPr>
            </w:pPr>
            <w:r w:rsidRPr="008561FA">
              <w:rPr>
                <w:b/>
                <w:color w:val="000000" w:themeColor="text1"/>
                <w:sz w:val="24"/>
                <w:szCs w:val="24"/>
              </w:rPr>
              <w:t xml:space="preserve">Сотрудничество регионов в рамках Союзного </w:t>
            </w:r>
            <w:r w:rsidR="008561FA" w:rsidRPr="008561FA">
              <w:rPr>
                <w:b/>
                <w:color w:val="000000" w:themeColor="text1"/>
                <w:sz w:val="24"/>
                <w:szCs w:val="24"/>
              </w:rPr>
              <w:t>государства России и Белоруссии</w:t>
            </w:r>
          </w:p>
          <w:p w:rsidR="001A321B" w:rsidRPr="008561FA" w:rsidRDefault="008561FA" w:rsidP="008561FA">
            <w:pPr>
              <w:widowControl w:val="0"/>
              <w:shd w:val="clear" w:color="auto" w:fill="FFFFFF"/>
              <w:autoSpaceDE w:val="0"/>
              <w:autoSpaceDN w:val="0"/>
              <w:adjustRightInd w:val="0"/>
              <w:ind w:firstLine="0"/>
              <w:rPr>
                <w:rFonts w:eastAsia="Times New Roman"/>
                <w:b/>
                <w:bCs/>
                <w:sz w:val="24"/>
                <w:szCs w:val="24"/>
                <w:lang w:eastAsia="ru-RU"/>
              </w:rPr>
            </w:pPr>
            <w:r w:rsidRPr="008561FA">
              <w:rPr>
                <w:color w:val="000000" w:themeColor="text1"/>
                <w:sz w:val="24"/>
                <w:szCs w:val="24"/>
              </w:rPr>
              <w:t>П</w:t>
            </w:r>
            <w:r w:rsidR="001A321B" w:rsidRPr="008561FA">
              <w:rPr>
                <w:color w:val="000000" w:themeColor="text1"/>
                <w:sz w:val="24"/>
                <w:szCs w:val="24"/>
              </w:rPr>
              <w:t>римеры долгосрочного и эффективного взаимодействия</w:t>
            </w:r>
            <w:r w:rsidRPr="008561FA">
              <w:rPr>
                <w:color w:val="000000" w:themeColor="text1"/>
                <w:sz w:val="24"/>
                <w:szCs w:val="24"/>
              </w:rPr>
              <w:t xml:space="preserve"> между российскими и белорусскими регионами. Сотрудничество Белоруссии в целом и отдельных городов/регионов </w:t>
            </w:r>
            <w:r>
              <w:rPr>
                <w:color w:val="000000" w:themeColor="text1"/>
                <w:sz w:val="24"/>
                <w:szCs w:val="24"/>
              </w:rPr>
              <w:t>страны</w:t>
            </w:r>
            <w:r w:rsidRPr="008561FA">
              <w:rPr>
                <w:color w:val="000000" w:themeColor="text1"/>
                <w:sz w:val="24"/>
                <w:szCs w:val="24"/>
              </w:rPr>
              <w:t xml:space="preserve"> с Ивановской областью</w:t>
            </w:r>
          </w:p>
        </w:tc>
      </w:tr>
    </w:tbl>
    <w:p w:rsidR="007922DB" w:rsidRPr="008561FA" w:rsidRDefault="007922DB" w:rsidP="007922DB">
      <w:pPr>
        <w:rPr>
          <w:b/>
          <w:color w:val="000000"/>
          <w:sz w:val="24"/>
          <w:szCs w:val="24"/>
        </w:rPr>
      </w:pPr>
    </w:p>
    <w:p w:rsidR="008561FA" w:rsidRDefault="008561FA" w:rsidP="007922DB">
      <w:pPr>
        <w:rPr>
          <w:b/>
          <w:color w:val="000000"/>
          <w:sz w:val="24"/>
          <w:szCs w:val="24"/>
        </w:rPr>
      </w:pPr>
    </w:p>
    <w:p w:rsidR="008561FA" w:rsidRDefault="008561FA" w:rsidP="007922DB">
      <w:pPr>
        <w:rPr>
          <w:b/>
          <w:color w:val="000000"/>
          <w:sz w:val="24"/>
          <w:szCs w:val="24"/>
        </w:rPr>
      </w:pPr>
    </w:p>
    <w:p w:rsidR="006A08A3" w:rsidRPr="008561FA" w:rsidRDefault="00B9768A" w:rsidP="007922DB">
      <w:pPr>
        <w:rPr>
          <w:b/>
          <w:color w:val="000000"/>
          <w:sz w:val="24"/>
          <w:szCs w:val="24"/>
        </w:rPr>
      </w:pPr>
      <w:r w:rsidRPr="008561FA">
        <w:rPr>
          <w:b/>
          <w:color w:val="000000"/>
          <w:sz w:val="24"/>
          <w:szCs w:val="24"/>
        </w:rPr>
        <w:lastRenderedPageBreak/>
        <w:t>5. </w:t>
      </w:r>
      <w:r w:rsidR="006A08A3" w:rsidRPr="008561FA">
        <w:rPr>
          <w:b/>
          <w:color w:val="000000"/>
          <w:sz w:val="24"/>
          <w:szCs w:val="24"/>
        </w:rPr>
        <w:t>Образовательные технологии</w:t>
      </w:r>
    </w:p>
    <w:p w:rsidR="00AE1A62" w:rsidRPr="008561FA" w:rsidRDefault="00AE1A62" w:rsidP="00AE1A62">
      <w:pPr>
        <w:ind w:firstLine="709"/>
        <w:rPr>
          <w:rFonts w:eastAsia="Times New Roman"/>
          <w:sz w:val="24"/>
          <w:szCs w:val="24"/>
          <w:lang w:eastAsia="ru-RU"/>
        </w:rPr>
      </w:pPr>
      <w:r w:rsidRPr="008561FA">
        <w:rPr>
          <w:kern w:val="1"/>
          <w:sz w:val="24"/>
          <w:szCs w:val="24"/>
          <w:lang w:eastAsia="ar-SA"/>
        </w:rPr>
        <w:t xml:space="preserve">Организация учебного процесса осуществляется через семинарские (практические) занятия, индивидуальную самостоятельную работу студентов над курсом. </w:t>
      </w:r>
      <w:r w:rsidRPr="008561FA">
        <w:rPr>
          <w:rFonts w:eastAsia="Times New Roman"/>
          <w:sz w:val="24"/>
          <w:szCs w:val="24"/>
        </w:rPr>
        <w:t xml:space="preserve">Выбор технологий связан с формами аудиторных занятий и необходимостью организации самостоятельной работы студентов. </w:t>
      </w:r>
    </w:p>
    <w:p w:rsidR="00AE1A62" w:rsidRPr="008561FA" w:rsidRDefault="00AE1A62" w:rsidP="00AE1A62">
      <w:pPr>
        <w:ind w:firstLine="709"/>
        <w:rPr>
          <w:rFonts w:eastAsia="Times New Roman"/>
          <w:sz w:val="24"/>
          <w:szCs w:val="24"/>
        </w:rPr>
      </w:pPr>
      <w:r w:rsidRPr="008561FA">
        <w:rPr>
          <w:rFonts w:eastAsia="Times New Roman"/>
          <w:sz w:val="24"/>
          <w:szCs w:val="24"/>
        </w:rPr>
        <w:t xml:space="preserve">Перечень аудиторных технологий, </w:t>
      </w:r>
      <w:r w:rsidRPr="008561FA">
        <w:rPr>
          <w:sz w:val="24"/>
          <w:szCs w:val="24"/>
        </w:rPr>
        <w:t>используемых при осуществлении образовательного процесса по дисциплине</w:t>
      </w:r>
      <w:r w:rsidRPr="008561FA">
        <w:rPr>
          <w:rFonts w:eastAsia="Times New Roman"/>
          <w:sz w:val="24"/>
          <w:szCs w:val="24"/>
        </w:rPr>
        <w:t xml:space="preserve">: индивидуальные/групповые презентации, </w:t>
      </w:r>
      <w:r w:rsidRPr="008561FA">
        <w:rPr>
          <w:rFonts w:eastAsia="Times New Roman"/>
          <w:sz w:val="24"/>
          <w:szCs w:val="24"/>
          <w:lang w:eastAsia="ru-RU"/>
        </w:rPr>
        <w:t>работа в мини-группах,</w:t>
      </w:r>
      <w:r w:rsidRPr="008561FA">
        <w:rPr>
          <w:rFonts w:eastAsia="Times New Roman"/>
          <w:sz w:val="24"/>
          <w:szCs w:val="24"/>
        </w:rPr>
        <w:t xml:space="preserve"> технология учебной дискуссии, рейтинговая технология.</w:t>
      </w:r>
    </w:p>
    <w:p w:rsidR="00AE1A62" w:rsidRPr="008561FA" w:rsidRDefault="00AE1A62" w:rsidP="00AE1A62">
      <w:pPr>
        <w:ind w:firstLine="709"/>
        <w:rPr>
          <w:rFonts w:eastAsia="Times New Roman"/>
          <w:sz w:val="24"/>
          <w:szCs w:val="24"/>
        </w:rPr>
      </w:pPr>
      <w:r w:rsidRPr="008561FA">
        <w:rPr>
          <w:rFonts w:eastAsia="Times New Roman"/>
          <w:sz w:val="24"/>
          <w:szCs w:val="24"/>
        </w:rPr>
        <w:t xml:space="preserve">Перечень внеаудиторных технологий, </w:t>
      </w:r>
      <w:r w:rsidRPr="008561FA">
        <w:rPr>
          <w:sz w:val="24"/>
          <w:szCs w:val="24"/>
        </w:rPr>
        <w:t>используемых при осуществлении образовательного процесса по дисциплине</w:t>
      </w:r>
      <w:r w:rsidRPr="008561FA">
        <w:rPr>
          <w:rFonts w:eastAsia="Times New Roman"/>
          <w:sz w:val="24"/>
          <w:szCs w:val="24"/>
        </w:rPr>
        <w:t>: работа с учебной, научной литературой, источниками, составление и оформление презентаций, написание эссе, подготовка докладов и выступления на практических занятиях.</w:t>
      </w:r>
    </w:p>
    <w:p w:rsidR="00AE1A62" w:rsidRPr="008561FA" w:rsidRDefault="00AE1A62" w:rsidP="00AE1A62">
      <w:pPr>
        <w:ind w:firstLine="709"/>
        <w:rPr>
          <w:rFonts w:eastAsia="Times New Roman"/>
          <w:b/>
          <w:sz w:val="24"/>
          <w:szCs w:val="24"/>
        </w:rPr>
      </w:pPr>
      <w:r w:rsidRPr="008561FA">
        <w:rPr>
          <w:sz w:val="24"/>
          <w:szCs w:val="24"/>
        </w:rPr>
        <w:t>Перечень информационных технологий, используемых при осуществлении образовательного процесса по дисциплине: технологии смешанного обучения, мультимедиа технологии</w:t>
      </w:r>
      <w:r w:rsidRPr="008561FA">
        <w:rPr>
          <w:rFonts w:eastAsia="Times New Roman"/>
          <w:sz w:val="24"/>
          <w:szCs w:val="24"/>
        </w:rPr>
        <w:t>, в том числе</w:t>
      </w:r>
      <w:r w:rsidRPr="008561FA">
        <w:rPr>
          <w:kern w:val="1"/>
          <w:sz w:val="24"/>
          <w:szCs w:val="24"/>
          <w:lang w:eastAsia="ar-SA"/>
        </w:rPr>
        <w:t xml:space="preserve"> подготовка презентаций по темам курса, поиск источников информации в Интернете, работа с материалами, размещенными на сайтах и образовательных порталах.</w:t>
      </w:r>
    </w:p>
    <w:p w:rsidR="00AE1A62" w:rsidRPr="008561FA" w:rsidRDefault="00AE1A62" w:rsidP="00B767D8">
      <w:pPr>
        <w:pStyle w:val="a8"/>
        <w:widowControl w:val="0"/>
        <w:spacing w:after="0" w:line="240" w:lineRule="auto"/>
        <w:ind w:left="0" w:firstLine="567"/>
        <w:jc w:val="both"/>
        <w:rPr>
          <w:rFonts w:ascii="Times New Roman" w:hAnsi="Times New Roman"/>
          <w:color w:val="000000"/>
          <w:sz w:val="24"/>
          <w:szCs w:val="24"/>
        </w:rPr>
      </w:pPr>
    </w:p>
    <w:p w:rsidR="00831053" w:rsidRPr="008561FA" w:rsidRDefault="00B9768A" w:rsidP="007922DB">
      <w:pPr>
        <w:pStyle w:val="a8"/>
        <w:spacing w:after="0" w:line="240" w:lineRule="auto"/>
        <w:ind w:left="0" w:firstLine="709"/>
        <w:rPr>
          <w:rFonts w:ascii="Times New Roman" w:eastAsia="Calibri" w:hAnsi="Times New Roman"/>
          <w:b/>
          <w:i/>
          <w:color w:val="000000"/>
          <w:sz w:val="24"/>
          <w:szCs w:val="24"/>
          <w:lang w:eastAsia="en-US"/>
        </w:rPr>
      </w:pPr>
      <w:r w:rsidRPr="008561FA">
        <w:rPr>
          <w:rFonts w:ascii="Times New Roman" w:eastAsia="Calibri" w:hAnsi="Times New Roman"/>
          <w:b/>
          <w:color w:val="000000"/>
          <w:sz w:val="24"/>
          <w:szCs w:val="24"/>
          <w:lang w:eastAsia="en-US"/>
        </w:rPr>
        <w:t>6. </w:t>
      </w:r>
      <w:r w:rsidR="00CA7067" w:rsidRPr="008561FA">
        <w:rPr>
          <w:rFonts w:ascii="Times New Roman" w:eastAsia="Calibri" w:hAnsi="Times New Roman"/>
          <w:b/>
          <w:color w:val="000000"/>
          <w:sz w:val="24"/>
          <w:szCs w:val="24"/>
          <w:lang w:eastAsia="en-US"/>
        </w:rPr>
        <w:t xml:space="preserve">Учебно-методическое обеспечение самостоятельной работы </w:t>
      </w:r>
      <w:proofErr w:type="gramStart"/>
      <w:r w:rsidR="0065402D" w:rsidRPr="008561FA">
        <w:rPr>
          <w:rFonts w:ascii="Times New Roman" w:eastAsia="Calibri" w:hAnsi="Times New Roman"/>
          <w:b/>
          <w:color w:val="000000"/>
          <w:sz w:val="24"/>
          <w:szCs w:val="24"/>
          <w:lang w:eastAsia="en-US"/>
        </w:rPr>
        <w:t>обучающихся</w:t>
      </w:r>
      <w:proofErr w:type="gramEnd"/>
      <w:r w:rsidR="00CA7067" w:rsidRPr="008561FA">
        <w:rPr>
          <w:rFonts w:ascii="Times New Roman" w:eastAsia="Calibri" w:hAnsi="Times New Roman"/>
          <w:b/>
          <w:i/>
          <w:color w:val="000000"/>
          <w:sz w:val="24"/>
          <w:szCs w:val="24"/>
          <w:lang w:eastAsia="en-US"/>
        </w:rPr>
        <w:t xml:space="preserve"> </w:t>
      </w:r>
    </w:p>
    <w:p w:rsidR="00AE1A62" w:rsidRPr="008561FA" w:rsidRDefault="00AE1A62" w:rsidP="00AE1A62">
      <w:pPr>
        <w:rPr>
          <w:sz w:val="24"/>
          <w:szCs w:val="24"/>
        </w:rPr>
      </w:pPr>
      <w:r w:rsidRPr="008561FA">
        <w:rPr>
          <w:sz w:val="24"/>
          <w:szCs w:val="24"/>
        </w:rPr>
        <w:t>Самостоятельная работа студентов над учебным материалом курса состоит в изучении информационных источников к семинарским занятиям, подготовке выступлений по различным темам курса, поиске информационных источников по обозначенным проблемам. Самостоятельная работа предусматривает также подготовку доклада с последующей его презентацией на семинарском занятии. Тематика семинарских занятий и докладов изложена в Приложении 1.</w:t>
      </w:r>
    </w:p>
    <w:p w:rsidR="00AE1A62" w:rsidRPr="008561FA" w:rsidRDefault="00AE1A62" w:rsidP="00AE1A62">
      <w:pPr>
        <w:rPr>
          <w:sz w:val="24"/>
          <w:szCs w:val="24"/>
        </w:rPr>
      </w:pPr>
      <w:r w:rsidRPr="008561FA">
        <w:rPr>
          <w:sz w:val="24"/>
          <w:szCs w:val="24"/>
        </w:rPr>
        <w:t>Доступ к данным материалам осуществляется через систему электронной поддержки образовательного процесса «Мой университет» (</w:t>
      </w:r>
      <w:hyperlink r:id="rId15" w:history="1">
        <w:r w:rsidRPr="008561FA">
          <w:rPr>
            <w:rStyle w:val="ad"/>
            <w:color w:val="auto"/>
            <w:sz w:val="24"/>
            <w:szCs w:val="24"/>
            <w:u w:val="none"/>
            <w:lang w:val="en-US"/>
          </w:rPr>
          <w:t>https</w:t>
        </w:r>
        <w:r w:rsidRPr="008561FA">
          <w:rPr>
            <w:rStyle w:val="ad"/>
            <w:color w:val="auto"/>
            <w:sz w:val="24"/>
            <w:szCs w:val="24"/>
            <w:u w:val="none"/>
          </w:rPr>
          <w:t>://</w:t>
        </w:r>
      </w:hyperlink>
      <w:hyperlink r:id="rId16" w:history="1">
        <w:proofErr w:type="spellStart"/>
        <w:r w:rsidRPr="008561FA">
          <w:rPr>
            <w:rStyle w:val="ad"/>
            <w:color w:val="auto"/>
            <w:sz w:val="24"/>
            <w:szCs w:val="24"/>
            <w:u w:val="none"/>
            <w:lang w:val="en-US"/>
          </w:rPr>
          <w:t>uni</w:t>
        </w:r>
        <w:proofErr w:type="spellEnd"/>
        <w:r w:rsidRPr="008561FA">
          <w:rPr>
            <w:rStyle w:val="ad"/>
            <w:color w:val="auto"/>
            <w:sz w:val="24"/>
            <w:szCs w:val="24"/>
            <w:u w:val="none"/>
          </w:rPr>
          <w:t>.</w:t>
        </w:r>
        <w:proofErr w:type="spellStart"/>
        <w:r w:rsidRPr="008561FA">
          <w:rPr>
            <w:rStyle w:val="ad"/>
            <w:color w:val="auto"/>
            <w:sz w:val="24"/>
            <w:szCs w:val="24"/>
            <w:u w:val="none"/>
            <w:lang w:val="en-US"/>
          </w:rPr>
          <w:t>ivanovo</w:t>
        </w:r>
        <w:proofErr w:type="spellEnd"/>
        <w:r w:rsidRPr="008561FA">
          <w:rPr>
            <w:rStyle w:val="ad"/>
            <w:color w:val="auto"/>
            <w:sz w:val="24"/>
            <w:szCs w:val="24"/>
            <w:u w:val="none"/>
          </w:rPr>
          <w:t>.</w:t>
        </w:r>
        <w:r w:rsidRPr="008561FA">
          <w:rPr>
            <w:rStyle w:val="ad"/>
            <w:color w:val="auto"/>
            <w:sz w:val="24"/>
            <w:szCs w:val="24"/>
            <w:u w:val="none"/>
            <w:lang w:val="en-US"/>
          </w:rPr>
          <w:t>ac</w:t>
        </w:r>
        <w:r w:rsidRPr="008561FA">
          <w:rPr>
            <w:rStyle w:val="ad"/>
            <w:color w:val="auto"/>
            <w:sz w:val="24"/>
            <w:szCs w:val="24"/>
            <w:u w:val="none"/>
          </w:rPr>
          <w:t>.</w:t>
        </w:r>
        <w:proofErr w:type="spellStart"/>
        <w:r w:rsidRPr="008561FA">
          <w:rPr>
            <w:rStyle w:val="ad"/>
            <w:color w:val="auto"/>
            <w:sz w:val="24"/>
            <w:szCs w:val="24"/>
            <w:u w:val="none"/>
            <w:lang w:val="en-US"/>
          </w:rPr>
          <w:t>ru</w:t>
        </w:r>
        <w:proofErr w:type="spellEnd"/>
      </w:hyperlink>
      <w:r w:rsidRPr="008561FA">
        <w:rPr>
          <w:sz w:val="24"/>
          <w:szCs w:val="24"/>
        </w:rPr>
        <w:t>).</w:t>
      </w:r>
    </w:p>
    <w:p w:rsidR="00AE1A62" w:rsidRPr="008561FA" w:rsidRDefault="00AE1A62" w:rsidP="00D36ADA">
      <w:pPr>
        <w:pStyle w:val="a8"/>
        <w:spacing w:after="0" w:line="240" w:lineRule="auto"/>
        <w:ind w:left="0" w:firstLine="567"/>
        <w:jc w:val="both"/>
        <w:rPr>
          <w:rFonts w:ascii="Times New Roman" w:eastAsia="Calibri" w:hAnsi="Times New Roman"/>
          <w:i/>
          <w:color w:val="000000"/>
          <w:sz w:val="24"/>
          <w:szCs w:val="24"/>
          <w:lang w:eastAsia="en-US"/>
        </w:rPr>
      </w:pPr>
    </w:p>
    <w:p w:rsidR="006A08A3" w:rsidRPr="008561FA" w:rsidRDefault="00B9768A" w:rsidP="007922DB">
      <w:pPr>
        <w:rPr>
          <w:b/>
          <w:color w:val="000000"/>
          <w:sz w:val="24"/>
          <w:szCs w:val="24"/>
        </w:rPr>
      </w:pPr>
      <w:r w:rsidRPr="008561FA">
        <w:rPr>
          <w:b/>
          <w:color w:val="000000"/>
          <w:sz w:val="24"/>
          <w:szCs w:val="24"/>
        </w:rPr>
        <w:t>7. </w:t>
      </w:r>
      <w:r w:rsidR="008551C4" w:rsidRPr="008561FA">
        <w:rPr>
          <w:b/>
          <w:color w:val="000000"/>
          <w:sz w:val="24"/>
          <w:szCs w:val="24"/>
        </w:rPr>
        <w:t>Характеристика о</w:t>
      </w:r>
      <w:r w:rsidR="006A08A3" w:rsidRPr="008561FA">
        <w:rPr>
          <w:b/>
          <w:color w:val="000000"/>
          <w:sz w:val="24"/>
          <w:szCs w:val="24"/>
        </w:rPr>
        <w:t>ценочны</w:t>
      </w:r>
      <w:r w:rsidR="008551C4" w:rsidRPr="008561FA">
        <w:rPr>
          <w:b/>
          <w:color w:val="000000"/>
          <w:sz w:val="24"/>
          <w:szCs w:val="24"/>
        </w:rPr>
        <w:t>х</w:t>
      </w:r>
      <w:r w:rsidR="006A08A3" w:rsidRPr="008561FA">
        <w:rPr>
          <w:b/>
          <w:color w:val="000000"/>
          <w:sz w:val="24"/>
          <w:szCs w:val="24"/>
        </w:rPr>
        <w:t xml:space="preserve"> средств для </w:t>
      </w:r>
      <w:r w:rsidR="0065402D" w:rsidRPr="008561FA">
        <w:rPr>
          <w:b/>
          <w:color w:val="000000"/>
          <w:sz w:val="24"/>
          <w:szCs w:val="24"/>
        </w:rPr>
        <w:t xml:space="preserve">текущего контроля успеваемости и </w:t>
      </w:r>
      <w:r w:rsidR="006A08A3" w:rsidRPr="008561FA">
        <w:rPr>
          <w:b/>
          <w:color w:val="000000"/>
          <w:sz w:val="24"/>
          <w:szCs w:val="24"/>
        </w:rPr>
        <w:t xml:space="preserve">промежуточной </w:t>
      </w:r>
      <w:proofErr w:type="gramStart"/>
      <w:r w:rsidR="006A08A3" w:rsidRPr="008561FA">
        <w:rPr>
          <w:b/>
          <w:color w:val="000000"/>
          <w:sz w:val="24"/>
          <w:szCs w:val="24"/>
        </w:rPr>
        <w:t>аттестации</w:t>
      </w:r>
      <w:proofErr w:type="gramEnd"/>
      <w:r w:rsidR="006A08A3" w:rsidRPr="008561FA">
        <w:rPr>
          <w:b/>
          <w:color w:val="000000"/>
          <w:sz w:val="24"/>
          <w:szCs w:val="24"/>
        </w:rPr>
        <w:t xml:space="preserve"> </w:t>
      </w:r>
      <w:r w:rsidR="0065402D" w:rsidRPr="008561FA">
        <w:rPr>
          <w:b/>
          <w:color w:val="000000"/>
          <w:sz w:val="24"/>
          <w:szCs w:val="24"/>
        </w:rPr>
        <w:t xml:space="preserve">обучающихся </w:t>
      </w:r>
      <w:r w:rsidR="006A08A3" w:rsidRPr="008561FA">
        <w:rPr>
          <w:b/>
          <w:color w:val="000000"/>
          <w:sz w:val="24"/>
          <w:szCs w:val="24"/>
        </w:rPr>
        <w:t xml:space="preserve">по </w:t>
      </w:r>
      <w:r w:rsidR="008551C4" w:rsidRPr="008561FA">
        <w:rPr>
          <w:b/>
          <w:color w:val="000000"/>
          <w:sz w:val="24"/>
          <w:szCs w:val="24"/>
        </w:rPr>
        <w:t>дисциплине</w:t>
      </w:r>
    </w:p>
    <w:p w:rsidR="00AE1A62" w:rsidRPr="008561FA" w:rsidRDefault="00AE1A62" w:rsidP="00AE1A62">
      <w:pPr>
        <w:shd w:val="clear" w:color="auto" w:fill="FFFFFF"/>
        <w:tabs>
          <w:tab w:val="left" w:pos="0"/>
          <w:tab w:val="left" w:leader="underscore" w:pos="8510"/>
        </w:tabs>
        <w:ind w:firstLine="709"/>
        <w:rPr>
          <w:sz w:val="24"/>
          <w:szCs w:val="24"/>
        </w:rPr>
      </w:pPr>
      <w:r w:rsidRPr="008561FA">
        <w:rPr>
          <w:sz w:val="24"/>
          <w:szCs w:val="24"/>
        </w:rPr>
        <w:t xml:space="preserve">Система контроля по курсу включает: </w:t>
      </w:r>
      <w:r w:rsidRPr="008561FA">
        <w:rPr>
          <w:b/>
          <w:iCs/>
          <w:sz w:val="24"/>
          <w:szCs w:val="24"/>
        </w:rPr>
        <w:t>текущий контроль</w:t>
      </w:r>
      <w:r w:rsidRPr="008561FA">
        <w:rPr>
          <w:sz w:val="24"/>
          <w:szCs w:val="24"/>
        </w:rPr>
        <w:t xml:space="preserve"> (формы отражены в таблице 4.1) и </w:t>
      </w:r>
      <w:r w:rsidRPr="008561FA">
        <w:rPr>
          <w:b/>
          <w:sz w:val="24"/>
          <w:szCs w:val="24"/>
        </w:rPr>
        <w:t>промежуточную аттестацию – зачет</w:t>
      </w:r>
      <w:r w:rsidRPr="008561FA">
        <w:rPr>
          <w:sz w:val="24"/>
          <w:szCs w:val="24"/>
        </w:rPr>
        <w:t xml:space="preserve"> (зачет в устной форме или зачет по результатам рейтинга). </w:t>
      </w:r>
    </w:p>
    <w:p w:rsidR="00AE1A62" w:rsidRPr="008561FA" w:rsidRDefault="00AE1A62" w:rsidP="00AE1A62">
      <w:pPr>
        <w:shd w:val="clear" w:color="auto" w:fill="FFFFFF"/>
        <w:tabs>
          <w:tab w:val="left" w:pos="0"/>
          <w:tab w:val="left" w:leader="underscore" w:pos="8510"/>
        </w:tabs>
        <w:ind w:firstLine="709"/>
        <w:rPr>
          <w:sz w:val="24"/>
          <w:szCs w:val="24"/>
        </w:rPr>
      </w:pPr>
      <w:r w:rsidRPr="008561FA">
        <w:rPr>
          <w:sz w:val="24"/>
          <w:szCs w:val="24"/>
        </w:rPr>
        <w:t xml:space="preserve">Для получения зачета студенту необходимо: </w:t>
      </w:r>
    </w:p>
    <w:p w:rsidR="00AE1A62" w:rsidRPr="008561FA" w:rsidRDefault="00AE1A62" w:rsidP="00AE1A62">
      <w:pPr>
        <w:shd w:val="clear" w:color="auto" w:fill="FFFFFF"/>
        <w:tabs>
          <w:tab w:val="left" w:pos="0"/>
          <w:tab w:val="left" w:leader="underscore" w:pos="8510"/>
        </w:tabs>
        <w:ind w:firstLine="709"/>
        <w:rPr>
          <w:sz w:val="24"/>
          <w:szCs w:val="24"/>
        </w:rPr>
      </w:pPr>
      <w:r w:rsidRPr="008561FA">
        <w:rPr>
          <w:sz w:val="24"/>
          <w:szCs w:val="24"/>
        </w:rPr>
        <w:t>- активно участвовать в подготовке и проведении семинарских занятий, выступая с результатами выполненных заданий;</w:t>
      </w:r>
    </w:p>
    <w:p w:rsidR="00AE1A62" w:rsidRPr="008561FA" w:rsidRDefault="00AE1A62" w:rsidP="00AE1A62">
      <w:pPr>
        <w:shd w:val="clear" w:color="auto" w:fill="FFFFFF"/>
        <w:tabs>
          <w:tab w:val="left" w:pos="0"/>
          <w:tab w:val="left" w:leader="underscore" w:pos="8510"/>
        </w:tabs>
        <w:ind w:firstLine="709"/>
        <w:rPr>
          <w:sz w:val="24"/>
          <w:szCs w:val="24"/>
        </w:rPr>
      </w:pPr>
      <w:r w:rsidRPr="008561FA">
        <w:rPr>
          <w:sz w:val="24"/>
          <w:szCs w:val="24"/>
        </w:rPr>
        <w:t>- подготовить доклад на одну из предложенных тем и выступить с презентацией на семинарском занятии.</w:t>
      </w:r>
    </w:p>
    <w:p w:rsidR="00AE1A62" w:rsidRPr="008561FA" w:rsidRDefault="00AE1A62" w:rsidP="00AE1A62">
      <w:pPr>
        <w:shd w:val="clear" w:color="auto" w:fill="FFFFFF"/>
        <w:tabs>
          <w:tab w:val="left" w:pos="0"/>
          <w:tab w:val="left" w:leader="underscore" w:pos="8510"/>
        </w:tabs>
        <w:ind w:firstLine="709"/>
        <w:rPr>
          <w:sz w:val="24"/>
          <w:szCs w:val="24"/>
        </w:rPr>
      </w:pPr>
    </w:p>
    <w:p w:rsidR="00AE1A62" w:rsidRPr="008561FA" w:rsidRDefault="00AE1A62" w:rsidP="00AE1A62">
      <w:pPr>
        <w:suppressAutoHyphens/>
        <w:rPr>
          <w:rFonts w:eastAsia="Times New Roman"/>
          <w:b/>
          <w:sz w:val="24"/>
          <w:szCs w:val="24"/>
          <w:shd w:val="clear" w:color="auto" w:fill="FFFFFF"/>
          <w:lang w:eastAsia="ar-SA"/>
        </w:rPr>
      </w:pPr>
      <w:r w:rsidRPr="008561FA">
        <w:rPr>
          <w:rFonts w:eastAsia="Times New Roman"/>
          <w:b/>
          <w:sz w:val="24"/>
          <w:szCs w:val="24"/>
          <w:shd w:val="clear" w:color="auto" w:fill="FFFFFF"/>
          <w:lang w:eastAsia="ar-SA"/>
        </w:rPr>
        <w:t xml:space="preserve">«Зачтено» ставится, если: </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xml:space="preserve">- знания отличаются глубиной и содержательностью, дается полный исчерпывающий ответ, как на основные вопросы, так и на дополнительные; </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xml:space="preserve">- студент свободно владеет научной терминологией; </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xml:space="preserve">- ответ студента структурирован, содержит анализ существующих фактов; </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xml:space="preserve">- логично и доказательно раскрывает проблему, предложенную в вопросе; </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xml:space="preserve">- ответ характеризуется глубиной, полнотой и не содержит фактических ошибок; </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xml:space="preserve">- ответ иллюстрируется примерами. </w:t>
      </w:r>
    </w:p>
    <w:p w:rsidR="00AE1A62" w:rsidRPr="008561FA" w:rsidRDefault="00AE1A62" w:rsidP="00AE1A62">
      <w:pPr>
        <w:suppressAutoHyphens/>
        <w:rPr>
          <w:rFonts w:eastAsia="Times New Roman"/>
          <w:b/>
          <w:sz w:val="24"/>
          <w:szCs w:val="24"/>
          <w:shd w:val="clear" w:color="auto" w:fill="FFFFFF"/>
          <w:lang w:eastAsia="ar-SA"/>
        </w:rPr>
      </w:pPr>
    </w:p>
    <w:p w:rsidR="008561FA" w:rsidRDefault="008561FA" w:rsidP="00AE1A62">
      <w:pPr>
        <w:suppressAutoHyphens/>
        <w:rPr>
          <w:rFonts w:eastAsia="Times New Roman"/>
          <w:b/>
          <w:sz w:val="24"/>
          <w:szCs w:val="24"/>
          <w:shd w:val="clear" w:color="auto" w:fill="FFFFFF"/>
          <w:lang w:eastAsia="ar-SA"/>
        </w:rPr>
      </w:pPr>
    </w:p>
    <w:p w:rsidR="00AE1A62" w:rsidRPr="008561FA" w:rsidRDefault="00AE1A62" w:rsidP="00AE1A62">
      <w:pPr>
        <w:suppressAutoHyphens/>
        <w:rPr>
          <w:rFonts w:eastAsia="Times New Roman"/>
          <w:b/>
          <w:sz w:val="24"/>
          <w:szCs w:val="24"/>
          <w:shd w:val="clear" w:color="auto" w:fill="FFFFFF"/>
          <w:lang w:eastAsia="ar-SA"/>
        </w:rPr>
      </w:pPr>
      <w:r w:rsidRPr="008561FA">
        <w:rPr>
          <w:rFonts w:eastAsia="Times New Roman"/>
          <w:b/>
          <w:sz w:val="24"/>
          <w:szCs w:val="24"/>
          <w:shd w:val="clear" w:color="auto" w:fill="FFFFFF"/>
          <w:lang w:eastAsia="ar-SA"/>
        </w:rPr>
        <w:lastRenderedPageBreak/>
        <w:t xml:space="preserve">«Не зачтено» ставится, если: </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xml:space="preserve">- обнаружено незнание или непонимание студентом сущностной части дисциплины; </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содержание вопросов не раскрыто, допускаются существенные фактические ошибки, которые студент не может исправить самостоятельно;</w:t>
      </w:r>
    </w:p>
    <w:p w:rsidR="00AE1A62" w:rsidRPr="008561FA" w:rsidRDefault="00AE1A62" w:rsidP="00AE1A62">
      <w:pPr>
        <w:suppressAutoHyphens/>
        <w:rPr>
          <w:rFonts w:eastAsia="Times New Roman"/>
          <w:sz w:val="24"/>
          <w:szCs w:val="24"/>
          <w:shd w:val="clear" w:color="auto" w:fill="FFFFFF"/>
          <w:lang w:eastAsia="ar-SA"/>
        </w:rPr>
      </w:pPr>
      <w:r w:rsidRPr="008561FA">
        <w:rPr>
          <w:rFonts w:eastAsia="Times New Roman"/>
          <w:sz w:val="24"/>
          <w:szCs w:val="24"/>
          <w:shd w:val="clear" w:color="auto" w:fill="FFFFFF"/>
          <w:lang w:eastAsia="ar-SA"/>
        </w:rPr>
        <w:t xml:space="preserve">- на большую часть дополнительных вопросов по содержанию зачета студент </w:t>
      </w:r>
      <w:proofErr w:type="gramStart"/>
      <w:r w:rsidRPr="008561FA">
        <w:rPr>
          <w:rFonts w:eastAsia="Times New Roman"/>
          <w:sz w:val="24"/>
          <w:szCs w:val="24"/>
          <w:shd w:val="clear" w:color="auto" w:fill="FFFFFF"/>
          <w:lang w:eastAsia="ar-SA"/>
        </w:rPr>
        <w:t>затрудняется</w:t>
      </w:r>
      <w:proofErr w:type="gramEnd"/>
      <w:r w:rsidRPr="008561FA">
        <w:rPr>
          <w:rFonts w:eastAsia="Times New Roman"/>
          <w:sz w:val="24"/>
          <w:szCs w:val="24"/>
          <w:shd w:val="clear" w:color="auto" w:fill="FFFFFF"/>
          <w:lang w:eastAsia="ar-SA"/>
        </w:rPr>
        <w:t xml:space="preserve"> дать ответ или не дает верных ответов. </w:t>
      </w:r>
    </w:p>
    <w:p w:rsidR="00AE1A62" w:rsidRPr="008561FA" w:rsidRDefault="00AE1A62" w:rsidP="00AE1A62">
      <w:pPr>
        <w:shd w:val="clear" w:color="auto" w:fill="FFFFFF"/>
        <w:tabs>
          <w:tab w:val="left" w:pos="0"/>
          <w:tab w:val="left" w:leader="underscore" w:pos="8510"/>
        </w:tabs>
        <w:ind w:firstLine="709"/>
        <w:rPr>
          <w:sz w:val="24"/>
          <w:szCs w:val="24"/>
        </w:rPr>
      </w:pPr>
    </w:p>
    <w:p w:rsidR="00AE1A62" w:rsidRPr="008561FA" w:rsidRDefault="00AE1A62" w:rsidP="00AE1A62">
      <w:pPr>
        <w:shd w:val="clear" w:color="auto" w:fill="FFFFFF"/>
        <w:tabs>
          <w:tab w:val="left" w:pos="0"/>
          <w:tab w:val="left" w:leader="underscore" w:pos="8510"/>
        </w:tabs>
        <w:ind w:firstLine="709"/>
        <w:rPr>
          <w:sz w:val="24"/>
          <w:szCs w:val="24"/>
        </w:rPr>
      </w:pPr>
      <w:r w:rsidRPr="008561FA">
        <w:rPr>
          <w:sz w:val="24"/>
          <w:szCs w:val="24"/>
        </w:rPr>
        <w:t xml:space="preserve">Кроме того, за работу в семестре студенты получают баллы, из которых складывается их рейтинг. Использование рейтинговой системы позволяет студентам быть освобожденными от ответа на один из вопросов на зачете или получить зачет по дисциплине без проведения промежуточной аттестации. </w:t>
      </w:r>
    </w:p>
    <w:p w:rsidR="00AE1A62" w:rsidRPr="008561FA" w:rsidRDefault="00AE1A62" w:rsidP="00AE1A62">
      <w:pPr>
        <w:shd w:val="clear" w:color="auto" w:fill="FFFFFF"/>
        <w:tabs>
          <w:tab w:val="left" w:pos="0"/>
          <w:tab w:val="left" w:leader="underscore" w:pos="8510"/>
        </w:tabs>
        <w:ind w:firstLine="709"/>
        <w:rPr>
          <w:sz w:val="24"/>
          <w:szCs w:val="24"/>
        </w:rPr>
      </w:pPr>
      <w:r w:rsidRPr="008561FA">
        <w:rPr>
          <w:sz w:val="24"/>
          <w:szCs w:val="24"/>
        </w:rPr>
        <w:t xml:space="preserve">Более подробно система </w:t>
      </w:r>
      <w:proofErr w:type="spellStart"/>
      <w:r w:rsidRPr="008561FA">
        <w:rPr>
          <w:sz w:val="24"/>
          <w:szCs w:val="24"/>
        </w:rPr>
        <w:t>рейтингования</w:t>
      </w:r>
      <w:proofErr w:type="spellEnd"/>
      <w:r w:rsidRPr="008561FA">
        <w:rPr>
          <w:sz w:val="24"/>
          <w:szCs w:val="24"/>
        </w:rPr>
        <w:t xml:space="preserve"> студентов по данной дисциплине изложена в Приложении 2 (критерии оценки доклада на семинарском занятии, критерии оценки работы на семинарском занятии).</w:t>
      </w:r>
    </w:p>
    <w:p w:rsidR="006A08A3" w:rsidRPr="008561FA" w:rsidRDefault="006A08A3" w:rsidP="007922DB">
      <w:pPr>
        <w:rPr>
          <w:i/>
          <w:color w:val="000000"/>
          <w:sz w:val="24"/>
          <w:szCs w:val="24"/>
        </w:rPr>
      </w:pPr>
    </w:p>
    <w:p w:rsidR="00CA7067" w:rsidRPr="008561FA" w:rsidRDefault="00CA7067" w:rsidP="007922DB">
      <w:pPr>
        <w:rPr>
          <w:b/>
          <w:color w:val="000000"/>
          <w:sz w:val="24"/>
          <w:szCs w:val="24"/>
        </w:rPr>
      </w:pPr>
      <w:r w:rsidRPr="008561FA">
        <w:rPr>
          <w:b/>
          <w:color w:val="000000"/>
          <w:sz w:val="24"/>
          <w:szCs w:val="24"/>
        </w:rPr>
        <w:t>8</w:t>
      </w:r>
      <w:r w:rsidR="00525AA6" w:rsidRPr="008561FA">
        <w:rPr>
          <w:b/>
          <w:color w:val="000000"/>
          <w:sz w:val="24"/>
          <w:szCs w:val="24"/>
        </w:rPr>
        <w:t>. </w:t>
      </w:r>
      <w:r w:rsidR="006A08A3" w:rsidRPr="008561FA">
        <w:rPr>
          <w:b/>
          <w:color w:val="000000"/>
          <w:sz w:val="24"/>
          <w:szCs w:val="24"/>
        </w:rPr>
        <w:t>Учебно-методическое и информационное обеспечение дисциплины</w:t>
      </w:r>
    </w:p>
    <w:p w:rsidR="00352208" w:rsidRPr="008561FA" w:rsidRDefault="00352208" w:rsidP="00047738">
      <w:pPr>
        <w:rPr>
          <w:color w:val="000000"/>
          <w:sz w:val="24"/>
          <w:szCs w:val="24"/>
        </w:rPr>
      </w:pPr>
    </w:p>
    <w:p w:rsidR="00352208" w:rsidRPr="008561FA" w:rsidRDefault="00352208" w:rsidP="00352208">
      <w:pPr>
        <w:pStyle w:val="11"/>
        <w:ind w:firstLine="540"/>
        <w:rPr>
          <w:b/>
          <w:i/>
        </w:rPr>
      </w:pPr>
      <w:r w:rsidRPr="008561FA">
        <w:rPr>
          <w:b/>
          <w:i/>
        </w:rPr>
        <w:t>Основная литература</w:t>
      </w:r>
    </w:p>
    <w:p w:rsidR="00352208" w:rsidRPr="008561FA" w:rsidRDefault="00352208" w:rsidP="00352208">
      <w:pPr>
        <w:pStyle w:val="11"/>
        <w:ind w:firstLine="540"/>
      </w:pPr>
      <w:r w:rsidRPr="008561FA">
        <w:t>1. Внешняя  политика стран СНГ</w:t>
      </w:r>
      <w:proofErr w:type="gramStart"/>
      <w:r w:rsidRPr="008561FA">
        <w:t xml:space="preserve"> :</w:t>
      </w:r>
      <w:proofErr w:type="gramEnd"/>
      <w:r w:rsidRPr="008561FA">
        <w:t xml:space="preserve"> учебное пособие / М.М. </w:t>
      </w:r>
      <w:proofErr w:type="spellStart"/>
      <w:r w:rsidRPr="008561FA">
        <w:t>Агазаде</w:t>
      </w:r>
      <w:proofErr w:type="spellEnd"/>
      <w:r w:rsidRPr="008561FA">
        <w:t>, В.Р. </w:t>
      </w:r>
      <w:proofErr w:type="spellStart"/>
      <w:r w:rsidRPr="008561FA">
        <w:t>Аглян</w:t>
      </w:r>
      <w:proofErr w:type="spellEnd"/>
      <w:r w:rsidRPr="008561FA">
        <w:t>, Н.А. </w:t>
      </w:r>
      <w:proofErr w:type="spellStart"/>
      <w:r w:rsidRPr="008561FA">
        <w:t>Адилханулы</w:t>
      </w:r>
      <w:proofErr w:type="spellEnd"/>
      <w:r w:rsidRPr="008561FA">
        <w:t xml:space="preserve"> и др. ; ред.-сост. Д.А. </w:t>
      </w:r>
      <w:proofErr w:type="spellStart"/>
      <w:r w:rsidRPr="008561FA">
        <w:t>Дегтерев</w:t>
      </w:r>
      <w:proofErr w:type="spellEnd"/>
      <w:r w:rsidRPr="008561FA">
        <w:t>, К.П. Курылев ; Сетевой университет СНГ, Российский Университет Дружбы Народов. - Москва</w:t>
      </w:r>
      <w:proofErr w:type="gramStart"/>
      <w:r w:rsidRPr="008561FA">
        <w:t xml:space="preserve"> :</w:t>
      </w:r>
      <w:proofErr w:type="gramEnd"/>
      <w:r w:rsidRPr="008561FA">
        <w:t xml:space="preserve"> Аспект Пресс, 2017. - 496 с. - ISBN 978-5-7567-0919-3</w:t>
      </w:r>
      <w:proofErr w:type="gramStart"/>
      <w:r w:rsidRPr="008561FA">
        <w:t xml:space="preserve"> ;</w:t>
      </w:r>
      <w:proofErr w:type="gramEnd"/>
      <w:r w:rsidRPr="008561FA">
        <w:t xml:space="preserve"> То же [Электронный ресурс]. - URL: </w:t>
      </w:r>
      <w:hyperlink r:id="rId17" w:history="1">
        <w:r w:rsidRPr="008561FA">
          <w:rPr>
            <w:rStyle w:val="ad"/>
            <w:color w:val="auto"/>
            <w:u w:val="none"/>
          </w:rPr>
          <w:t>http://biblioclub.ru/index.php?page=book&amp;id=496014</w:t>
        </w:r>
      </w:hyperlink>
    </w:p>
    <w:p w:rsidR="00352208" w:rsidRPr="008561FA" w:rsidRDefault="00352208" w:rsidP="00A0294F">
      <w:pPr>
        <w:pStyle w:val="11"/>
        <w:ind w:firstLine="540"/>
      </w:pPr>
      <w:r w:rsidRPr="008561FA">
        <w:t xml:space="preserve">2. </w:t>
      </w:r>
      <w:proofErr w:type="spellStart"/>
      <w:r w:rsidR="00A0294F" w:rsidRPr="00A0294F">
        <w:t>Дергачев</w:t>
      </w:r>
      <w:proofErr w:type="spellEnd"/>
      <w:r w:rsidR="00A0294F" w:rsidRPr="00A0294F">
        <w:t xml:space="preserve">, В. А. </w:t>
      </w:r>
      <w:proofErr w:type="spellStart"/>
      <w:r w:rsidR="00A0294F" w:rsidRPr="00A0294F">
        <w:t>Регионоведение</w:t>
      </w:r>
      <w:proofErr w:type="spellEnd"/>
      <w:proofErr w:type="gramStart"/>
      <w:r w:rsidR="00A0294F" w:rsidRPr="00A0294F">
        <w:t xml:space="preserve"> :</w:t>
      </w:r>
      <w:proofErr w:type="gramEnd"/>
      <w:r w:rsidR="00A0294F" w:rsidRPr="00A0294F">
        <w:t xml:space="preserve"> учебное пособие / В. А. </w:t>
      </w:r>
      <w:proofErr w:type="spellStart"/>
      <w:r w:rsidR="00A0294F" w:rsidRPr="00A0294F">
        <w:t>Дергачев</w:t>
      </w:r>
      <w:proofErr w:type="spellEnd"/>
      <w:r w:rsidR="00A0294F" w:rsidRPr="00A0294F">
        <w:t>, Л. Б. </w:t>
      </w:r>
      <w:proofErr w:type="spellStart"/>
      <w:r w:rsidR="00A0294F" w:rsidRPr="00A0294F">
        <w:t>Вардомский</w:t>
      </w:r>
      <w:proofErr w:type="spellEnd"/>
      <w:r w:rsidR="00A0294F" w:rsidRPr="00A0294F">
        <w:t xml:space="preserve">. – 2-е изд., </w:t>
      </w:r>
      <w:proofErr w:type="spellStart"/>
      <w:r w:rsidR="00A0294F" w:rsidRPr="00A0294F">
        <w:t>перераб</w:t>
      </w:r>
      <w:proofErr w:type="spellEnd"/>
      <w:r w:rsidR="00A0294F" w:rsidRPr="00A0294F">
        <w:t xml:space="preserve">. и доп. – Москва : </w:t>
      </w:r>
      <w:proofErr w:type="spellStart"/>
      <w:r w:rsidR="00A0294F" w:rsidRPr="00A0294F">
        <w:t>Юнити-Дана</w:t>
      </w:r>
      <w:proofErr w:type="spellEnd"/>
      <w:r w:rsidR="00A0294F" w:rsidRPr="00A0294F">
        <w:t>, 2017. – 520 с. – Режим доступа: по подписке. – URL: </w:t>
      </w:r>
      <w:hyperlink r:id="rId18" w:history="1">
        <w:r w:rsidR="00A0294F" w:rsidRPr="00A0294F">
          <w:t>https://biblioclub.ru/index.php?page=book&amp;id=685004</w:t>
        </w:r>
      </w:hyperlink>
      <w:r w:rsidR="00A0294F" w:rsidRPr="00A0294F">
        <w:t> </w:t>
      </w:r>
    </w:p>
    <w:p w:rsidR="00352208" w:rsidRPr="008561FA" w:rsidRDefault="00352208" w:rsidP="00352208">
      <w:pPr>
        <w:pStyle w:val="11"/>
        <w:ind w:firstLine="540"/>
      </w:pPr>
      <w:r w:rsidRPr="008561FA">
        <w:t>3. Содружество Независимых Государств: интеграция, парламентская дипломатия и конфликты : учебник /</w:t>
      </w:r>
      <w:proofErr w:type="gramStart"/>
      <w:r w:rsidRPr="008561FA">
        <w:t xml:space="preserve"> .</w:t>
      </w:r>
      <w:proofErr w:type="gramEnd"/>
      <w:r w:rsidRPr="008561FA">
        <w:t xml:space="preserve"> - Москва : Аспект Пресс, 2012. - 296 с. - </w:t>
      </w:r>
      <w:proofErr w:type="spellStart"/>
      <w:r w:rsidRPr="008561FA">
        <w:t>Библиогр</w:t>
      </w:r>
      <w:proofErr w:type="spellEnd"/>
      <w:r w:rsidRPr="008561FA">
        <w:t>. в кн. - ISBN 978-5-7567-0640-6</w:t>
      </w:r>
      <w:proofErr w:type="gramStart"/>
      <w:r w:rsidRPr="008561FA">
        <w:t xml:space="preserve"> ;</w:t>
      </w:r>
      <w:proofErr w:type="gramEnd"/>
      <w:r w:rsidRPr="008561FA">
        <w:t xml:space="preserve"> То же [Электронный ресурс]. - URL: </w:t>
      </w:r>
      <w:hyperlink r:id="rId19" w:history="1">
        <w:r w:rsidRPr="008561FA">
          <w:rPr>
            <w:rStyle w:val="ad"/>
            <w:color w:val="auto"/>
            <w:u w:val="none"/>
          </w:rPr>
          <w:t>http://biblioclub.ru/index.php?page=book&amp;id=457631</w:t>
        </w:r>
      </w:hyperlink>
    </w:p>
    <w:p w:rsidR="009040BD" w:rsidRPr="008561FA" w:rsidRDefault="009040BD" w:rsidP="00352208">
      <w:pPr>
        <w:pStyle w:val="11"/>
        <w:ind w:firstLine="540"/>
      </w:pPr>
    </w:p>
    <w:p w:rsidR="00352208" w:rsidRPr="008561FA" w:rsidRDefault="00352208" w:rsidP="00352208">
      <w:pPr>
        <w:pStyle w:val="11"/>
        <w:ind w:firstLine="540"/>
        <w:rPr>
          <w:b/>
          <w:i/>
        </w:rPr>
      </w:pPr>
      <w:r w:rsidRPr="008561FA">
        <w:rPr>
          <w:b/>
          <w:i/>
        </w:rPr>
        <w:t>Дополнительная литература</w:t>
      </w:r>
    </w:p>
    <w:p w:rsidR="00352208" w:rsidRPr="008561FA" w:rsidRDefault="00352208" w:rsidP="00352208">
      <w:pPr>
        <w:tabs>
          <w:tab w:val="left" w:pos="143"/>
        </w:tabs>
        <w:ind w:firstLine="540"/>
        <w:jc w:val="left"/>
        <w:rPr>
          <w:sz w:val="24"/>
          <w:szCs w:val="24"/>
        </w:rPr>
      </w:pPr>
      <w:r w:rsidRPr="008561FA">
        <w:rPr>
          <w:sz w:val="24"/>
          <w:szCs w:val="24"/>
        </w:rPr>
        <w:t xml:space="preserve">1. </w:t>
      </w:r>
      <w:proofErr w:type="spellStart"/>
      <w:r w:rsidRPr="008561FA">
        <w:rPr>
          <w:sz w:val="24"/>
          <w:szCs w:val="24"/>
        </w:rPr>
        <w:t>Блищенко</w:t>
      </w:r>
      <w:proofErr w:type="spellEnd"/>
      <w:r w:rsidRPr="008561FA">
        <w:rPr>
          <w:sz w:val="24"/>
          <w:szCs w:val="24"/>
        </w:rPr>
        <w:t>, В.И. Кризисы и конфликты на постсоветском пространстве</w:t>
      </w:r>
      <w:proofErr w:type="gramStart"/>
      <w:r w:rsidRPr="008561FA">
        <w:rPr>
          <w:sz w:val="24"/>
          <w:szCs w:val="24"/>
        </w:rPr>
        <w:t xml:space="preserve"> :</w:t>
      </w:r>
      <w:proofErr w:type="gramEnd"/>
      <w:r w:rsidRPr="008561FA">
        <w:rPr>
          <w:sz w:val="24"/>
          <w:szCs w:val="24"/>
        </w:rPr>
        <w:t xml:space="preserve"> монография / В.И. </w:t>
      </w:r>
      <w:proofErr w:type="spellStart"/>
      <w:r w:rsidRPr="008561FA">
        <w:rPr>
          <w:sz w:val="24"/>
          <w:szCs w:val="24"/>
        </w:rPr>
        <w:t>Блищенко</w:t>
      </w:r>
      <w:proofErr w:type="spellEnd"/>
      <w:r w:rsidRPr="008561FA">
        <w:rPr>
          <w:sz w:val="24"/>
          <w:szCs w:val="24"/>
        </w:rPr>
        <w:t>, М.М. Солнцева ; Московский государственный институт международных отношений (Университет) МИД России. - Москва</w:t>
      </w:r>
      <w:proofErr w:type="gramStart"/>
      <w:r w:rsidRPr="008561FA">
        <w:rPr>
          <w:sz w:val="24"/>
          <w:szCs w:val="24"/>
        </w:rPr>
        <w:t xml:space="preserve"> :</w:t>
      </w:r>
      <w:proofErr w:type="gramEnd"/>
      <w:r w:rsidRPr="008561FA">
        <w:rPr>
          <w:sz w:val="24"/>
          <w:szCs w:val="24"/>
        </w:rPr>
        <w:t xml:space="preserve"> Аспект Пресс, 2014. - 304 с.</w:t>
      </w:r>
      <w:proofErr w:type="gramStart"/>
      <w:r w:rsidRPr="008561FA">
        <w:rPr>
          <w:sz w:val="24"/>
          <w:szCs w:val="24"/>
        </w:rPr>
        <w:t xml:space="preserve"> :</w:t>
      </w:r>
      <w:proofErr w:type="gramEnd"/>
      <w:r w:rsidRPr="008561FA">
        <w:rPr>
          <w:sz w:val="24"/>
          <w:szCs w:val="24"/>
        </w:rPr>
        <w:t xml:space="preserve"> ил. - (Серия «Постсоветские и восточноевропейские исследования»). - </w:t>
      </w:r>
      <w:proofErr w:type="spellStart"/>
      <w:r w:rsidRPr="008561FA">
        <w:rPr>
          <w:sz w:val="24"/>
          <w:szCs w:val="24"/>
        </w:rPr>
        <w:t>Библиогр</w:t>
      </w:r>
      <w:proofErr w:type="spellEnd"/>
      <w:r w:rsidRPr="008561FA">
        <w:rPr>
          <w:sz w:val="24"/>
          <w:szCs w:val="24"/>
        </w:rPr>
        <w:t>. в кн. - ISBN 978-5-7567-0758-8</w:t>
      </w:r>
      <w:proofErr w:type="gramStart"/>
      <w:r w:rsidRPr="008561FA">
        <w:rPr>
          <w:sz w:val="24"/>
          <w:szCs w:val="24"/>
        </w:rPr>
        <w:t xml:space="preserve"> ;</w:t>
      </w:r>
      <w:proofErr w:type="gramEnd"/>
      <w:r w:rsidRPr="008561FA">
        <w:rPr>
          <w:sz w:val="24"/>
          <w:szCs w:val="24"/>
        </w:rPr>
        <w:t xml:space="preserve"> То же [Электронный ресурс]. - URL: </w:t>
      </w:r>
      <w:hyperlink r:id="rId20" w:history="1">
        <w:r w:rsidRPr="008561FA">
          <w:rPr>
            <w:rStyle w:val="ad"/>
            <w:color w:val="auto"/>
            <w:sz w:val="24"/>
            <w:szCs w:val="24"/>
            <w:u w:val="none"/>
          </w:rPr>
          <w:t>http://biblioclub.ru/index.php?page=book&amp;id=457434</w:t>
        </w:r>
      </w:hyperlink>
    </w:p>
    <w:p w:rsidR="00352208" w:rsidRPr="008561FA" w:rsidRDefault="00352208" w:rsidP="00352208">
      <w:pPr>
        <w:pStyle w:val="11"/>
        <w:ind w:firstLine="540"/>
      </w:pPr>
      <w:r w:rsidRPr="008561FA">
        <w:t xml:space="preserve">2. </w:t>
      </w:r>
      <w:proofErr w:type="spellStart"/>
      <w:r w:rsidRPr="008561FA">
        <w:t>Ленчук</w:t>
      </w:r>
      <w:proofErr w:type="spellEnd"/>
      <w:r w:rsidRPr="008561FA">
        <w:t>, Е.Б. Международная кооперация и инновации в странах СНГ / Е.Б. </w:t>
      </w:r>
      <w:proofErr w:type="spellStart"/>
      <w:r w:rsidRPr="008561FA">
        <w:t>Ленчук</w:t>
      </w:r>
      <w:proofErr w:type="spellEnd"/>
      <w:r w:rsidRPr="008561FA">
        <w:t>, Г.А. </w:t>
      </w:r>
      <w:proofErr w:type="spellStart"/>
      <w:r w:rsidRPr="008561FA">
        <w:t>Власкин</w:t>
      </w:r>
      <w:proofErr w:type="spellEnd"/>
      <w:r w:rsidRPr="008561FA">
        <w:t>. - Санкт-Петербург</w:t>
      </w:r>
      <w:proofErr w:type="gramStart"/>
      <w:r w:rsidRPr="008561FA">
        <w:t xml:space="preserve"> :</w:t>
      </w:r>
      <w:proofErr w:type="gramEnd"/>
      <w:r w:rsidRPr="008561FA">
        <w:t xml:space="preserve"> </w:t>
      </w:r>
      <w:proofErr w:type="spellStart"/>
      <w:r w:rsidRPr="008561FA">
        <w:t>Алетейя</w:t>
      </w:r>
      <w:proofErr w:type="spellEnd"/>
      <w:r w:rsidRPr="008561FA">
        <w:t>, 2011. - 351 с. - ISBN 978-5-91419-411-3</w:t>
      </w:r>
      <w:proofErr w:type="gramStart"/>
      <w:r w:rsidRPr="008561FA">
        <w:t xml:space="preserve"> ;</w:t>
      </w:r>
      <w:proofErr w:type="gramEnd"/>
      <w:r w:rsidRPr="008561FA">
        <w:t xml:space="preserve"> То же [Электронный ресурс]. - URL: </w:t>
      </w:r>
      <w:hyperlink r:id="rId21" w:history="1">
        <w:r w:rsidRPr="008561FA">
          <w:rPr>
            <w:rStyle w:val="ad"/>
            <w:color w:val="auto"/>
            <w:u w:val="none"/>
          </w:rPr>
          <w:t>http://biblioclub.ru/index.php?page=book&amp;id=90053</w:t>
        </w:r>
      </w:hyperlink>
    </w:p>
    <w:p w:rsidR="00352208" w:rsidRPr="008561FA" w:rsidRDefault="00352208" w:rsidP="00352208">
      <w:pPr>
        <w:ind w:firstLine="540"/>
        <w:jc w:val="left"/>
        <w:rPr>
          <w:sz w:val="24"/>
          <w:szCs w:val="24"/>
        </w:rPr>
      </w:pPr>
      <w:r w:rsidRPr="008561FA">
        <w:rPr>
          <w:sz w:val="24"/>
          <w:szCs w:val="24"/>
        </w:rPr>
        <w:t xml:space="preserve">3. </w:t>
      </w:r>
      <w:proofErr w:type="spellStart"/>
      <w:r w:rsidRPr="008561FA">
        <w:rPr>
          <w:sz w:val="24"/>
          <w:szCs w:val="24"/>
        </w:rPr>
        <w:t>Постсоциалистический</w:t>
      </w:r>
      <w:proofErr w:type="spellEnd"/>
      <w:r w:rsidRPr="008561FA">
        <w:rPr>
          <w:sz w:val="24"/>
          <w:szCs w:val="24"/>
        </w:rPr>
        <w:t xml:space="preserve"> мир : монография : в 3 т. / под общ</w:t>
      </w:r>
      <w:proofErr w:type="gramStart"/>
      <w:r w:rsidRPr="008561FA">
        <w:rPr>
          <w:sz w:val="24"/>
          <w:szCs w:val="24"/>
        </w:rPr>
        <w:t>.</w:t>
      </w:r>
      <w:proofErr w:type="gramEnd"/>
      <w:r w:rsidRPr="008561FA">
        <w:rPr>
          <w:sz w:val="24"/>
          <w:szCs w:val="24"/>
        </w:rPr>
        <w:t xml:space="preserve"> </w:t>
      </w:r>
      <w:proofErr w:type="gramStart"/>
      <w:r w:rsidRPr="008561FA">
        <w:rPr>
          <w:sz w:val="24"/>
          <w:szCs w:val="24"/>
        </w:rPr>
        <w:t>р</w:t>
      </w:r>
      <w:proofErr w:type="gramEnd"/>
      <w:r w:rsidRPr="008561FA">
        <w:rPr>
          <w:sz w:val="24"/>
          <w:szCs w:val="24"/>
        </w:rPr>
        <w:t xml:space="preserve">ед. С.П. </w:t>
      </w:r>
      <w:proofErr w:type="spellStart"/>
      <w:r w:rsidRPr="008561FA">
        <w:rPr>
          <w:sz w:val="24"/>
          <w:szCs w:val="24"/>
        </w:rPr>
        <w:t>Глинкиной</w:t>
      </w:r>
      <w:proofErr w:type="spellEnd"/>
      <w:r w:rsidRPr="008561FA">
        <w:rPr>
          <w:sz w:val="24"/>
          <w:szCs w:val="24"/>
        </w:rPr>
        <w:t xml:space="preserve"> ; отв. ред. Л.Б. </w:t>
      </w:r>
      <w:proofErr w:type="spellStart"/>
      <w:r w:rsidRPr="008561FA">
        <w:rPr>
          <w:sz w:val="24"/>
          <w:szCs w:val="24"/>
        </w:rPr>
        <w:t>Вардомский</w:t>
      </w:r>
      <w:proofErr w:type="spellEnd"/>
      <w:r w:rsidRPr="008561FA">
        <w:rPr>
          <w:sz w:val="24"/>
          <w:szCs w:val="24"/>
        </w:rPr>
        <w:t>. - Санкт-Петербург</w:t>
      </w:r>
      <w:proofErr w:type="gramStart"/>
      <w:r w:rsidRPr="008561FA">
        <w:rPr>
          <w:sz w:val="24"/>
          <w:szCs w:val="24"/>
        </w:rPr>
        <w:t xml:space="preserve"> :</w:t>
      </w:r>
      <w:proofErr w:type="gramEnd"/>
      <w:r w:rsidRPr="008561FA">
        <w:rPr>
          <w:sz w:val="24"/>
          <w:szCs w:val="24"/>
        </w:rPr>
        <w:t xml:space="preserve"> </w:t>
      </w:r>
      <w:proofErr w:type="spellStart"/>
      <w:r w:rsidRPr="008561FA">
        <w:rPr>
          <w:sz w:val="24"/>
          <w:szCs w:val="24"/>
        </w:rPr>
        <w:t>Алетейя</w:t>
      </w:r>
      <w:proofErr w:type="spellEnd"/>
      <w:r w:rsidRPr="008561FA">
        <w:rPr>
          <w:sz w:val="24"/>
          <w:szCs w:val="24"/>
        </w:rPr>
        <w:t>, 2017. - Т. 2. Постсоветские государства. - 455 с.</w:t>
      </w:r>
      <w:proofErr w:type="gramStart"/>
      <w:r w:rsidRPr="008561FA">
        <w:rPr>
          <w:sz w:val="24"/>
          <w:szCs w:val="24"/>
        </w:rPr>
        <w:t xml:space="preserve"> :</w:t>
      </w:r>
      <w:proofErr w:type="gramEnd"/>
      <w:r w:rsidRPr="008561FA">
        <w:rPr>
          <w:sz w:val="24"/>
          <w:szCs w:val="24"/>
        </w:rPr>
        <w:t xml:space="preserve"> табл., граф. - </w:t>
      </w:r>
      <w:proofErr w:type="spellStart"/>
      <w:r w:rsidRPr="008561FA">
        <w:rPr>
          <w:sz w:val="24"/>
          <w:szCs w:val="24"/>
        </w:rPr>
        <w:t>Библиогр</w:t>
      </w:r>
      <w:proofErr w:type="spellEnd"/>
      <w:r w:rsidRPr="008561FA">
        <w:rPr>
          <w:sz w:val="24"/>
          <w:szCs w:val="24"/>
        </w:rPr>
        <w:t>. в кн. - ISBN 978-5-906980-70-</w:t>
      </w:r>
      <w:proofErr w:type="gramStart"/>
      <w:r w:rsidRPr="008561FA">
        <w:rPr>
          <w:sz w:val="24"/>
          <w:szCs w:val="24"/>
        </w:rPr>
        <w:t xml:space="preserve"> ;</w:t>
      </w:r>
      <w:proofErr w:type="gramEnd"/>
      <w:r w:rsidRPr="008561FA">
        <w:rPr>
          <w:sz w:val="24"/>
          <w:szCs w:val="24"/>
        </w:rPr>
        <w:t xml:space="preserve"> То же [Электронный ресурс]. - URL: </w:t>
      </w:r>
      <w:hyperlink r:id="rId22" w:history="1">
        <w:r w:rsidRPr="008561FA">
          <w:rPr>
            <w:rStyle w:val="ad"/>
            <w:color w:val="auto"/>
            <w:sz w:val="24"/>
            <w:szCs w:val="24"/>
            <w:u w:val="none"/>
          </w:rPr>
          <w:t>http://biblioclub.ru/index.php?page=book&amp;id=488183</w:t>
        </w:r>
      </w:hyperlink>
    </w:p>
    <w:p w:rsidR="00352208" w:rsidRPr="008561FA" w:rsidRDefault="00A0294F" w:rsidP="00352208">
      <w:pPr>
        <w:ind w:firstLine="540"/>
        <w:jc w:val="left"/>
        <w:rPr>
          <w:sz w:val="24"/>
          <w:szCs w:val="24"/>
        </w:rPr>
      </w:pPr>
      <w:r>
        <w:rPr>
          <w:sz w:val="24"/>
          <w:szCs w:val="24"/>
        </w:rPr>
        <w:t>4</w:t>
      </w:r>
      <w:r w:rsidR="00352208" w:rsidRPr="008561FA">
        <w:rPr>
          <w:sz w:val="24"/>
          <w:szCs w:val="24"/>
        </w:rPr>
        <w:t xml:space="preserve">. </w:t>
      </w:r>
      <w:proofErr w:type="spellStart"/>
      <w:r w:rsidR="00352208" w:rsidRPr="008561FA">
        <w:rPr>
          <w:sz w:val="24"/>
          <w:szCs w:val="24"/>
        </w:rPr>
        <w:t>Чуфрин</w:t>
      </w:r>
      <w:proofErr w:type="spellEnd"/>
      <w:r w:rsidR="00352208" w:rsidRPr="008561FA">
        <w:rPr>
          <w:sz w:val="24"/>
          <w:szCs w:val="24"/>
        </w:rPr>
        <w:t>, Г.И. Очерки евразийской интеграции / Г.И. </w:t>
      </w:r>
      <w:proofErr w:type="spellStart"/>
      <w:r w:rsidR="00352208" w:rsidRPr="008561FA">
        <w:rPr>
          <w:sz w:val="24"/>
          <w:szCs w:val="24"/>
        </w:rPr>
        <w:t>Чуфрин</w:t>
      </w:r>
      <w:proofErr w:type="spellEnd"/>
      <w:r w:rsidR="00352208" w:rsidRPr="008561FA">
        <w:rPr>
          <w:sz w:val="24"/>
          <w:szCs w:val="24"/>
        </w:rPr>
        <w:t>. - Москва</w:t>
      </w:r>
      <w:proofErr w:type="gramStart"/>
      <w:r w:rsidR="00352208" w:rsidRPr="008561FA">
        <w:rPr>
          <w:sz w:val="24"/>
          <w:szCs w:val="24"/>
        </w:rPr>
        <w:t xml:space="preserve"> :</w:t>
      </w:r>
      <w:proofErr w:type="gramEnd"/>
      <w:r w:rsidR="00352208" w:rsidRPr="008561FA">
        <w:rPr>
          <w:sz w:val="24"/>
          <w:szCs w:val="24"/>
        </w:rPr>
        <w:t xml:space="preserve"> Весь Мир, 2013. - 128 с. - ISBN 978-5-7777-0526-6</w:t>
      </w:r>
      <w:proofErr w:type="gramStart"/>
      <w:r w:rsidR="00352208" w:rsidRPr="008561FA">
        <w:rPr>
          <w:sz w:val="24"/>
          <w:szCs w:val="24"/>
        </w:rPr>
        <w:t xml:space="preserve"> ;</w:t>
      </w:r>
      <w:proofErr w:type="gramEnd"/>
      <w:r w:rsidR="00352208" w:rsidRPr="008561FA">
        <w:rPr>
          <w:sz w:val="24"/>
          <w:szCs w:val="24"/>
        </w:rPr>
        <w:t xml:space="preserve"> То же [Электронный ресурс]. - URL: </w:t>
      </w:r>
      <w:hyperlink r:id="rId23" w:history="1">
        <w:r w:rsidR="00352208" w:rsidRPr="008561FA">
          <w:rPr>
            <w:rStyle w:val="ad"/>
            <w:color w:val="auto"/>
            <w:sz w:val="24"/>
            <w:szCs w:val="24"/>
            <w:u w:val="none"/>
          </w:rPr>
          <w:t>http://biblioclub.ru/index.php?page=book&amp;id=229706</w:t>
        </w:r>
      </w:hyperlink>
    </w:p>
    <w:p w:rsidR="009040BD" w:rsidRPr="008561FA" w:rsidRDefault="009040BD" w:rsidP="00352208">
      <w:pPr>
        <w:rPr>
          <w:sz w:val="24"/>
          <w:szCs w:val="24"/>
        </w:rPr>
      </w:pPr>
    </w:p>
    <w:p w:rsidR="00352208" w:rsidRPr="008561FA" w:rsidRDefault="00352208" w:rsidP="00352208">
      <w:pPr>
        <w:rPr>
          <w:sz w:val="24"/>
          <w:szCs w:val="24"/>
        </w:rPr>
      </w:pPr>
      <w:r w:rsidRPr="008561FA">
        <w:rPr>
          <w:sz w:val="24"/>
          <w:szCs w:val="24"/>
        </w:rPr>
        <w:lastRenderedPageBreak/>
        <w:t>Ресурсы информационно-телекоммуникационной сети «Интернет»:</w:t>
      </w:r>
    </w:p>
    <w:p w:rsidR="00352208" w:rsidRPr="008561FA" w:rsidRDefault="00352208" w:rsidP="00352208">
      <w:pPr>
        <w:rPr>
          <w:sz w:val="24"/>
          <w:szCs w:val="24"/>
        </w:rPr>
      </w:pPr>
      <w:r w:rsidRPr="008561FA">
        <w:rPr>
          <w:sz w:val="24"/>
          <w:szCs w:val="24"/>
        </w:rPr>
        <w:t xml:space="preserve">Система электронной поддержки образовательного процесса «Мой университет» </w:t>
      </w:r>
      <w:hyperlink r:id="rId24" w:history="1">
        <w:r w:rsidRPr="008561FA">
          <w:rPr>
            <w:rStyle w:val="ad"/>
            <w:color w:val="auto"/>
            <w:sz w:val="24"/>
            <w:szCs w:val="24"/>
            <w:u w:val="none"/>
            <w:lang w:val="en-US"/>
          </w:rPr>
          <w:t>https</w:t>
        </w:r>
        <w:r w:rsidRPr="008561FA">
          <w:rPr>
            <w:rStyle w:val="ad"/>
            <w:color w:val="auto"/>
            <w:sz w:val="24"/>
            <w:szCs w:val="24"/>
            <w:u w:val="none"/>
          </w:rPr>
          <w:t>://</w:t>
        </w:r>
      </w:hyperlink>
      <w:hyperlink r:id="rId25" w:history="1">
        <w:proofErr w:type="spellStart"/>
        <w:r w:rsidRPr="008561FA">
          <w:rPr>
            <w:rStyle w:val="ad"/>
            <w:color w:val="auto"/>
            <w:sz w:val="24"/>
            <w:szCs w:val="24"/>
            <w:u w:val="none"/>
            <w:lang w:val="en-US"/>
          </w:rPr>
          <w:t>uni</w:t>
        </w:r>
        <w:proofErr w:type="spellEnd"/>
        <w:r w:rsidRPr="008561FA">
          <w:rPr>
            <w:rStyle w:val="ad"/>
            <w:color w:val="auto"/>
            <w:sz w:val="24"/>
            <w:szCs w:val="24"/>
            <w:u w:val="none"/>
          </w:rPr>
          <w:t>.</w:t>
        </w:r>
        <w:proofErr w:type="spellStart"/>
        <w:r w:rsidRPr="008561FA">
          <w:rPr>
            <w:rStyle w:val="ad"/>
            <w:color w:val="auto"/>
            <w:sz w:val="24"/>
            <w:szCs w:val="24"/>
            <w:u w:val="none"/>
            <w:lang w:val="en-US"/>
          </w:rPr>
          <w:t>ivanovo</w:t>
        </w:r>
        <w:proofErr w:type="spellEnd"/>
        <w:r w:rsidRPr="008561FA">
          <w:rPr>
            <w:rStyle w:val="ad"/>
            <w:color w:val="auto"/>
            <w:sz w:val="24"/>
            <w:szCs w:val="24"/>
            <w:u w:val="none"/>
          </w:rPr>
          <w:t>.</w:t>
        </w:r>
        <w:r w:rsidRPr="008561FA">
          <w:rPr>
            <w:rStyle w:val="ad"/>
            <w:color w:val="auto"/>
            <w:sz w:val="24"/>
            <w:szCs w:val="24"/>
            <w:u w:val="none"/>
            <w:lang w:val="en-US"/>
          </w:rPr>
          <w:t>ac</w:t>
        </w:r>
        <w:r w:rsidRPr="008561FA">
          <w:rPr>
            <w:rStyle w:val="ad"/>
            <w:color w:val="auto"/>
            <w:sz w:val="24"/>
            <w:szCs w:val="24"/>
            <w:u w:val="none"/>
          </w:rPr>
          <w:t>.</w:t>
        </w:r>
        <w:proofErr w:type="spellStart"/>
        <w:r w:rsidRPr="008561FA">
          <w:rPr>
            <w:rStyle w:val="ad"/>
            <w:color w:val="auto"/>
            <w:sz w:val="24"/>
            <w:szCs w:val="24"/>
            <w:u w:val="none"/>
            <w:lang w:val="en-US"/>
          </w:rPr>
          <w:t>ru</w:t>
        </w:r>
        <w:proofErr w:type="spellEnd"/>
      </w:hyperlink>
      <w:r w:rsidRPr="008561FA">
        <w:rPr>
          <w:sz w:val="24"/>
          <w:szCs w:val="24"/>
        </w:rPr>
        <w:t xml:space="preserve"> </w:t>
      </w:r>
    </w:p>
    <w:p w:rsidR="00352208" w:rsidRPr="008561FA" w:rsidRDefault="00352208" w:rsidP="00352208">
      <w:pPr>
        <w:ind w:left="-96" w:firstLine="663"/>
        <w:rPr>
          <w:i/>
          <w:sz w:val="24"/>
          <w:szCs w:val="24"/>
        </w:rPr>
      </w:pPr>
      <w:r w:rsidRPr="008561FA">
        <w:rPr>
          <w:sz w:val="24"/>
          <w:szCs w:val="24"/>
        </w:rPr>
        <w:t>Профессиональные базы данных и информационно-справочные системы:</w:t>
      </w:r>
    </w:p>
    <w:p w:rsidR="00352208" w:rsidRPr="008561FA" w:rsidRDefault="00352208" w:rsidP="00352208">
      <w:pPr>
        <w:ind w:left="-96" w:firstLine="663"/>
        <w:rPr>
          <w:sz w:val="24"/>
          <w:szCs w:val="24"/>
        </w:rPr>
      </w:pPr>
      <w:r w:rsidRPr="008561FA">
        <w:rPr>
          <w:sz w:val="24"/>
          <w:szCs w:val="24"/>
        </w:rPr>
        <w:t xml:space="preserve">ЭБС «Университетская библиотека </w:t>
      </w:r>
      <w:proofErr w:type="spellStart"/>
      <w:r w:rsidRPr="008561FA">
        <w:rPr>
          <w:sz w:val="24"/>
          <w:szCs w:val="24"/>
        </w:rPr>
        <w:t>онлайн</w:t>
      </w:r>
      <w:proofErr w:type="spellEnd"/>
      <w:r w:rsidRPr="008561FA">
        <w:rPr>
          <w:sz w:val="24"/>
          <w:szCs w:val="24"/>
        </w:rPr>
        <w:t xml:space="preserve">»  </w:t>
      </w:r>
      <w:hyperlink r:id="rId26" w:history="1">
        <w:r w:rsidRPr="008561FA">
          <w:rPr>
            <w:rStyle w:val="ad"/>
            <w:color w:val="auto"/>
            <w:sz w:val="24"/>
            <w:szCs w:val="24"/>
            <w:u w:val="none"/>
          </w:rPr>
          <w:t>www.biblioclub.ru</w:t>
        </w:r>
      </w:hyperlink>
    </w:p>
    <w:p w:rsidR="00352208" w:rsidRPr="008561FA" w:rsidRDefault="00352208" w:rsidP="00352208">
      <w:pPr>
        <w:ind w:left="-96" w:firstLine="663"/>
        <w:rPr>
          <w:rStyle w:val="ad"/>
          <w:color w:val="auto"/>
          <w:sz w:val="24"/>
          <w:szCs w:val="24"/>
          <w:u w:val="none"/>
        </w:rPr>
      </w:pPr>
      <w:r w:rsidRPr="008561FA">
        <w:rPr>
          <w:sz w:val="24"/>
          <w:szCs w:val="24"/>
        </w:rPr>
        <w:t xml:space="preserve">Электронная библиотека </w:t>
      </w:r>
      <w:proofErr w:type="spellStart"/>
      <w:r w:rsidRPr="008561FA">
        <w:rPr>
          <w:sz w:val="24"/>
          <w:szCs w:val="24"/>
        </w:rPr>
        <w:t>ИвГУ</w:t>
      </w:r>
      <w:proofErr w:type="spellEnd"/>
      <w:r w:rsidRPr="008561FA">
        <w:rPr>
          <w:sz w:val="24"/>
          <w:szCs w:val="24"/>
        </w:rPr>
        <w:t xml:space="preserve"> </w:t>
      </w:r>
      <w:r w:rsidRPr="008561FA">
        <w:rPr>
          <w:rStyle w:val="ad"/>
          <w:color w:val="auto"/>
          <w:sz w:val="24"/>
          <w:szCs w:val="24"/>
          <w:u w:val="none"/>
        </w:rPr>
        <w:t xml:space="preserve"> http://lib.ivanovo.ac.ru</w:t>
      </w:r>
    </w:p>
    <w:p w:rsidR="00352208" w:rsidRPr="008561FA" w:rsidRDefault="00352208" w:rsidP="00352208">
      <w:pPr>
        <w:ind w:left="-96" w:firstLine="663"/>
        <w:rPr>
          <w:rStyle w:val="ad"/>
          <w:color w:val="auto"/>
          <w:u w:val="none"/>
        </w:rPr>
      </w:pPr>
      <w:r w:rsidRPr="008561FA">
        <w:rPr>
          <w:sz w:val="24"/>
          <w:szCs w:val="24"/>
        </w:rPr>
        <w:t xml:space="preserve">Электронный каталог НБ </w:t>
      </w:r>
      <w:proofErr w:type="spellStart"/>
      <w:r w:rsidRPr="008561FA">
        <w:rPr>
          <w:sz w:val="24"/>
          <w:szCs w:val="24"/>
        </w:rPr>
        <w:t>ИвГУ</w:t>
      </w:r>
      <w:proofErr w:type="spellEnd"/>
      <w:r w:rsidRPr="008561FA">
        <w:rPr>
          <w:sz w:val="24"/>
          <w:szCs w:val="24"/>
        </w:rPr>
        <w:t xml:space="preserve">  </w:t>
      </w:r>
      <w:hyperlink r:id="rId27" w:history="1">
        <w:r w:rsidRPr="008561FA">
          <w:rPr>
            <w:rStyle w:val="ad"/>
            <w:color w:val="auto"/>
            <w:sz w:val="24"/>
            <w:szCs w:val="24"/>
            <w:u w:val="none"/>
          </w:rPr>
          <w:t>http://lib.ivanovo.ac.ru/index.php/ek</w:t>
        </w:r>
      </w:hyperlink>
    </w:p>
    <w:p w:rsidR="00352208" w:rsidRPr="008561FA" w:rsidRDefault="00352208" w:rsidP="00352208">
      <w:pPr>
        <w:rPr>
          <w:b/>
          <w:i/>
          <w:sz w:val="24"/>
          <w:szCs w:val="24"/>
        </w:rPr>
      </w:pPr>
      <w:r w:rsidRPr="008561FA">
        <w:rPr>
          <w:sz w:val="24"/>
          <w:szCs w:val="24"/>
        </w:rPr>
        <w:t>Программное обеспечение: о</w:t>
      </w:r>
      <w:r w:rsidRPr="008561FA">
        <w:rPr>
          <w:rFonts w:eastAsia="Times New Roman"/>
          <w:bCs/>
          <w:iCs/>
          <w:sz w:val="24"/>
          <w:szCs w:val="24"/>
          <w:lang w:eastAsia="ru-RU"/>
        </w:rPr>
        <w:t xml:space="preserve">перационная система </w:t>
      </w:r>
      <w:proofErr w:type="spellStart"/>
      <w:r w:rsidRPr="008561FA">
        <w:rPr>
          <w:rFonts w:eastAsia="Times New Roman"/>
          <w:bCs/>
          <w:iCs/>
          <w:sz w:val="24"/>
          <w:szCs w:val="24"/>
          <w:lang w:eastAsia="ru-RU"/>
        </w:rPr>
        <w:t>Microsoft</w:t>
      </w:r>
      <w:proofErr w:type="spellEnd"/>
      <w:r w:rsidRPr="008561FA">
        <w:rPr>
          <w:rFonts w:eastAsia="Times New Roman"/>
          <w:bCs/>
          <w:iCs/>
          <w:sz w:val="24"/>
          <w:szCs w:val="24"/>
          <w:lang w:eastAsia="ru-RU"/>
        </w:rPr>
        <w:t xml:space="preserve"> </w:t>
      </w:r>
      <w:proofErr w:type="spellStart"/>
      <w:r w:rsidRPr="008561FA">
        <w:rPr>
          <w:rFonts w:eastAsia="Times New Roman"/>
          <w:bCs/>
          <w:iCs/>
          <w:sz w:val="24"/>
          <w:szCs w:val="24"/>
          <w:lang w:eastAsia="ru-RU"/>
        </w:rPr>
        <w:t>Windows</w:t>
      </w:r>
      <w:proofErr w:type="spellEnd"/>
      <w:r w:rsidRPr="008561FA">
        <w:rPr>
          <w:rFonts w:eastAsia="Times New Roman"/>
          <w:bCs/>
          <w:iCs/>
          <w:sz w:val="24"/>
          <w:szCs w:val="24"/>
          <w:lang w:eastAsia="ru-RU"/>
        </w:rPr>
        <w:t>,</w:t>
      </w:r>
      <w:r w:rsidRPr="008561FA">
        <w:rPr>
          <w:rFonts w:eastAsia="Times New Roman"/>
          <w:sz w:val="24"/>
          <w:szCs w:val="24"/>
          <w:lang w:eastAsia="ru-RU"/>
        </w:rPr>
        <w:t xml:space="preserve"> </w:t>
      </w:r>
      <w:r w:rsidRPr="008561FA">
        <w:rPr>
          <w:rFonts w:eastAsia="Times New Roman"/>
          <w:bCs/>
          <w:iCs/>
          <w:sz w:val="24"/>
          <w:szCs w:val="24"/>
          <w:lang w:eastAsia="ru-RU"/>
        </w:rPr>
        <w:t xml:space="preserve">пакет офисных программ </w:t>
      </w:r>
      <w:proofErr w:type="spellStart"/>
      <w:r w:rsidRPr="008561FA">
        <w:rPr>
          <w:rFonts w:eastAsia="Times New Roman"/>
          <w:bCs/>
          <w:iCs/>
          <w:sz w:val="24"/>
          <w:szCs w:val="24"/>
          <w:lang w:eastAsia="ru-RU"/>
        </w:rPr>
        <w:t>Microsoft</w:t>
      </w:r>
      <w:proofErr w:type="spellEnd"/>
      <w:r w:rsidRPr="008561FA">
        <w:rPr>
          <w:rFonts w:eastAsia="Times New Roman"/>
          <w:bCs/>
          <w:iCs/>
          <w:sz w:val="24"/>
          <w:szCs w:val="24"/>
          <w:lang w:eastAsia="ru-RU"/>
        </w:rPr>
        <w:t xml:space="preserve"> </w:t>
      </w:r>
      <w:proofErr w:type="spellStart"/>
      <w:r w:rsidRPr="008561FA">
        <w:rPr>
          <w:rFonts w:eastAsia="Times New Roman"/>
          <w:bCs/>
          <w:iCs/>
          <w:sz w:val="24"/>
          <w:szCs w:val="24"/>
          <w:lang w:eastAsia="ru-RU"/>
        </w:rPr>
        <w:t>Office</w:t>
      </w:r>
      <w:proofErr w:type="spellEnd"/>
      <w:r w:rsidRPr="008561FA">
        <w:rPr>
          <w:rFonts w:eastAsia="Times New Roman"/>
          <w:bCs/>
          <w:iCs/>
          <w:sz w:val="24"/>
          <w:szCs w:val="24"/>
          <w:lang w:eastAsia="ru-RU"/>
        </w:rPr>
        <w:t xml:space="preserve"> </w:t>
      </w:r>
      <w:proofErr w:type="gramStart"/>
      <w:r w:rsidRPr="008561FA">
        <w:rPr>
          <w:rFonts w:eastAsia="Times New Roman"/>
          <w:bCs/>
          <w:iCs/>
          <w:sz w:val="24"/>
          <w:szCs w:val="24"/>
          <w:lang w:eastAsia="ru-RU"/>
        </w:rPr>
        <w:t>и(</w:t>
      </w:r>
      <w:proofErr w:type="gramEnd"/>
      <w:r w:rsidRPr="008561FA">
        <w:rPr>
          <w:rFonts w:eastAsia="Times New Roman"/>
          <w:bCs/>
          <w:iCs/>
          <w:sz w:val="24"/>
          <w:szCs w:val="24"/>
          <w:lang w:eastAsia="ru-RU"/>
        </w:rPr>
        <w:t xml:space="preserve">или) </w:t>
      </w:r>
      <w:proofErr w:type="spellStart"/>
      <w:r w:rsidRPr="008561FA">
        <w:rPr>
          <w:rFonts w:eastAsia="Times New Roman"/>
          <w:bCs/>
          <w:iCs/>
          <w:sz w:val="24"/>
          <w:szCs w:val="24"/>
          <w:lang w:eastAsia="ru-RU"/>
        </w:rPr>
        <w:t>LibreOffice</w:t>
      </w:r>
      <w:proofErr w:type="spellEnd"/>
      <w:r w:rsidRPr="008561FA">
        <w:rPr>
          <w:rFonts w:eastAsia="Times New Roman"/>
          <w:bCs/>
          <w:iCs/>
          <w:sz w:val="24"/>
          <w:szCs w:val="24"/>
          <w:lang w:eastAsia="ru-RU"/>
        </w:rPr>
        <w:t xml:space="preserve">, интернет-браузер </w:t>
      </w:r>
      <w:proofErr w:type="spellStart"/>
      <w:r w:rsidRPr="008561FA">
        <w:rPr>
          <w:rFonts w:eastAsia="Times New Roman"/>
          <w:bCs/>
          <w:iCs/>
          <w:sz w:val="24"/>
          <w:szCs w:val="24"/>
          <w:lang w:eastAsia="ru-RU"/>
        </w:rPr>
        <w:t>Microsoft</w:t>
      </w:r>
      <w:proofErr w:type="spellEnd"/>
      <w:r w:rsidRPr="008561FA">
        <w:rPr>
          <w:rFonts w:eastAsia="Times New Roman"/>
          <w:bCs/>
          <w:iCs/>
          <w:sz w:val="24"/>
          <w:szCs w:val="24"/>
          <w:lang w:eastAsia="ru-RU"/>
        </w:rPr>
        <w:t xml:space="preserve"> </w:t>
      </w:r>
      <w:proofErr w:type="spellStart"/>
      <w:r w:rsidRPr="008561FA">
        <w:rPr>
          <w:rFonts w:eastAsia="Times New Roman"/>
          <w:bCs/>
          <w:iCs/>
          <w:sz w:val="24"/>
          <w:szCs w:val="24"/>
          <w:lang w:eastAsia="ru-RU"/>
        </w:rPr>
        <w:t>Edge</w:t>
      </w:r>
      <w:proofErr w:type="spellEnd"/>
      <w:r w:rsidRPr="008561FA">
        <w:rPr>
          <w:rFonts w:eastAsia="Times New Roman"/>
          <w:bCs/>
          <w:iCs/>
          <w:sz w:val="24"/>
          <w:szCs w:val="24"/>
          <w:lang w:eastAsia="ru-RU"/>
        </w:rPr>
        <w:t xml:space="preserve"> и(или) </w:t>
      </w:r>
      <w:proofErr w:type="spellStart"/>
      <w:r w:rsidRPr="008561FA">
        <w:rPr>
          <w:rFonts w:eastAsia="Times New Roman"/>
          <w:bCs/>
          <w:iCs/>
          <w:sz w:val="24"/>
          <w:szCs w:val="24"/>
          <w:lang w:eastAsia="ru-RU"/>
        </w:rPr>
        <w:t>Yandex</w:t>
      </w:r>
      <w:proofErr w:type="spellEnd"/>
      <w:r w:rsidRPr="008561FA">
        <w:rPr>
          <w:rFonts w:eastAsia="Times New Roman"/>
          <w:bCs/>
          <w:iCs/>
          <w:sz w:val="24"/>
          <w:szCs w:val="24"/>
          <w:lang w:eastAsia="ru-RU"/>
        </w:rPr>
        <w:t xml:space="preserve"> </w:t>
      </w:r>
      <w:proofErr w:type="spellStart"/>
      <w:r w:rsidRPr="008561FA">
        <w:rPr>
          <w:rFonts w:eastAsia="Times New Roman"/>
          <w:bCs/>
          <w:iCs/>
          <w:sz w:val="24"/>
          <w:szCs w:val="24"/>
          <w:lang w:eastAsia="ru-RU"/>
        </w:rPr>
        <w:t>Browser</w:t>
      </w:r>
      <w:proofErr w:type="spellEnd"/>
      <w:r w:rsidRPr="008561FA">
        <w:rPr>
          <w:rFonts w:eastAsia="Times New Roman"/>
          <w:bCs/>
          <w:iCs/>
          <w:sz w:val="24"/>
          <w:szCs w:val="24"/>
          <w:lang w:eastAsia="ru-RU"/>
        </w:rPr>
        <w:t xml:space="preserve">. </w:t>
      </w:r>
    </w:p>
    <w:p w:rsidR="00352208" w:rsidRPr="008561FA" w:rsidRDefault="00352208" w:rsidP="00047738">
      <w:pPr>
        <w:rPr>
          <w:color w:val="000000"/>
          <w:sz w:val="24"/>
          <w:szCs w:val="24"/>
        </w:rPr>
      </w:pPr>
    </w:p>
    <w:p w:rsidR="00314E8E" w:rsidRPr="008561FA" w:rsidRDefault="00314E8E" w:rsidP="007922DB">
      <w:pPr>
        <w:rPr>
          <w:b/>
          <w:color w:val="000000"/>
          <w:sz w:val="24"/>
          <w:szCs w:val="24"/>
        </w:rPr>
      </w:pPr>
      <w:r w:rsidRPr="008561FA">
        <w:rPr>
          <w:b/>
          <w:color w:val="000000"/>
          <w:sz w:val="24"/>
          <w:szCs w:val="24"/>
        </w:rPr>
        <w:t>9</w:t>
      </w:r>
      <w:r w:rsidR="00525AA6" w:rsidRPr="008561FA">
        <w:rPr>
          <w:b/>
          <w:color w:val="000000"/>
          <w:sz w:val="24"/>
          <w:szCs w:val="24"/>
        </w:rPr>
        <w:t>. </w:t>
      </w:r>
      <w:r w:rsidR="006A08A3" w:rsidRPr="008561FA">
        <w:rPr>
          <w:b/>
          <w:color w:val="000000"/>
          <w:sz w:val="24"/>
          <w:szCs w:val="24"/>
        </w:rPr>
        <w:t xml:space="preserve">Материально-техническое </w:t>
      </w:r>
      <w:r w:rsidR="006C4ADF" w:rsidRPr="008561FA">
        <w:rPr>
          <w:b/>
          <w:color w:val="000000"/>
          <w:sz w:val="24"/>
          <w:szCs w:val="24"/>
        </w:rPr>
        <w:t>обеспечение дисциплины</w:t>
      </w:r>
    </w:p>
    <w:p w:rsidR="00352208" w:rsidRPr="008561FA" w:rsidRDefault="00352208" w:rsidP="00352208">
      <w:pPr>
        <w:pStyle w:val="a8"/>
        <w:widowControl w:val="0"/>
        <w:tabs>
          <w:tab w:val="left" w:pos="284"/>
        </w:tabs>
        <w:spacing w:after="0" w:line="240" w:lineRule="auto"/>
        <w:ind w:left="0" w:firstLine="567"/>
        <w:jc w:val="both"/>
        <w:rPr>
          <w:rFonts w:ascii="Times New Roman" w:hAnsi="Times New Roman"/>
          <w:sz w:val="24"/>
          <w:szCs w:val="24"/>
        </w:rPr>
      </w:pPr>
      <w:r w:rsidRPr="008561FA">
        <w:rPr>
          <w:rFonts w:ascii="Times New Roman" w:hAnsi="Times New Roman"/>
          <w:sz w:val="24"/>
          <w:szCs w:val="24"/>
        </w:rPr>
        <w:t>Учебные аудитории:</w:t>
      </w:r>
    </w:p>
    <w:p w:rsidR="00352208" w:rsidRPr="008561FA" w:rsidRDefault="00352208" w:rsidP="00352208">
      <w:pPr>
        <w:pStyle w:val="a8"/>
        <w:widowControl w:val="0"/>
        <w:tabs>
          <w:tab w:val="left" w:pos="284"/>
        </w:tabs>
        <w:spacing w:after="0" w:line="240" w:lineRule="auto"/>
        <w:ind w:left="0" w:firstLine="567"/>
        <w:jc w:val="both"/>
        <w:rPr>
          <w:rFonts w:ascii="Times New Roman" w:hAnsi="Times New Roman"/>
          <w:sz w:val="24"/>
          <w:szCs w:val="24"/>
        </w:rPr>
      </w:pPr>
      <w:r w:rsidRPr="008561FA">
        <w:rPr>
          <w:rFonts w:ascii="Times New Roman" w:hAnsi="Times New Roman"/>
          <w:sz w:val="24"/>
          <w:szCs w:val="24"/>
        </w:rPr>
        <w:t>- для проведения занятий семинарского типа, консультаций, текущего контроля и промежуточной аттестации с комплектом специализированной учебной мебели и техническими средствами обучения;</w:t>
      </w:r>
    </w:p>
    <w:p w:rsidR="008F2A86" w:rsidRPr="0075380F" w:rsidRDefault="00352208" w:rsidP="00352208">
      <w:pPr>
        <w:pStyle w:val="TableParagraph"/>
        <w:tabs>
          <w:tab w:val="left" w:pos="284"/>
        </w:tabs>
        <w:spacing w:before="0"/>
        <w:ind w:left="0" w:firstLine="567"/>
        <w:jc w:val="both"/>
        <w:rPr>
          <w:sz w:val="24"/>
          <w:szCs w:val="24"/>
          <w:lang w:val="ru-RU"/>
        </w:rPr>
      </w:pPr>
      <w:r w:rsidRPr="008561FA">
        <w:rPr>
          <w:sz w:val="24"/>
          <w:szCs w:val="24"/>
          <w:lang w:val="ru-RU"/>
        </w:rPr>
        <w:t>Помещение для самостоятельной работы, оснащенное комплектом специализированной учебной мебели, компьютерной техникой с возможностью подключения к сети «Интернет» и обеспечением доступа в ЭИОС.</w:t>
      </w:r>
      <w:r w:rsidRPr="008561FA">
        <w:rPr>
          <w:i/>
          <w:sz w:val="24"/>
          <w:szCs w:val="24"/>
          <w:lang w:val="ru-RU"/>
        </w:rPr>
        <w:t xml:space="preserve"> </w:t>
      </w:r>
    </w:p>
    <w:p w:rsidR="00093373" w:rsidRPr="008561FA" w:rsidRDefault="00C475C2" w:rsidP="00BB6671">
      <w:pPr>
        <w:jc w:val="left"/>
        <w:rPr>
          <w:i/>
          <w:color w:val="000000"/>
          <w:sz w:val="24"/>
          <w:szCs w:val="24"/>
        </w:rPr>
      </w:pPr>
      <w:r w:rsidRPr="008561FA">
        <w:rPr>
          <w:b/>
          <w:color w:val="000000"/>
          <w:sz w:val="24"/>
          <w:szCs w:val="24"/>
        </w:rPr>
        <w:br w:type="page"/>
      </w:r>
      <w:r w:rsidR="00D12768" w:rsidRPr="008561FA">
        <w:rPr>
          <w:b/>
          <w:color w:val="000000"/>
          <w:sz w:val="24"/>
          <w:szCs w:val="24"/>
        </w:rPr>
        <w:lastRenderedPageBreak/>
        <w:t xml:space="preserve">Автор рабочей программы </w:t>
      </w:r>
      <w:r w:rsidR="00A91C36" w:rsidRPr="008561FA">
        <w:rPr>
          <w:b/>
          <w:color w:val="000000"/>
          <w:sz w:val="24"/>
          <w:szCs w:val="24"/>
        </w:rPr>
        <w:t>дисциплины</w:t>
      </w:r>
      <w:r w:rsidR="00D12768" w:rsidRPr="008561FA">
        <w:rPr>
          <w:b/>
          <w:color w:val="000000"/>
          <w:sz w:val="24"/>
          <w:szCs w:val="24"/>
        </w:rPr>
        <w:t>:</w:t>
      </w:r>
      <w:r w:rsidR="00093373" w:rsidRPr="008561FA">
        <w:rPr>
          <w:i/>
          <w:color w:val="000000"/>
        </w:rPr>
        <w:t xml:space="preserve"> </w:t>
      </w:r>
      <w:r w:rsidR="00352208" w:rsidRPr="008561FA">
        <w:rPr>
          <w:sz w:val="24"/>
          <w:szCs w:val="24"/>
        </w:rPr>
        <w:t xml:space="preserve">доцент кафедры всеобщей истории и международных отношений, кандидат исторических наук </w:t>
      </w:r>
      <w:proofErr w:type="spellStart"/>
      <w:r w:rsidR="00352208" w:rsidRPr="008561FA">
        <w:rPr>
          <w:sz w:val="24"/>
          <w:szCs w:val="24"/>
        </w:rPr>
        <w:t>Борзова</w:t>
      </w:r>
      <w:proofErr w:type="spellEnd"/>
      <w:r w:rsidR="00352208" w:rsidRPr="008561FA">
        <w:rPr>
          <w:sz w:val="24"/>
          <w:szCs w:val="24"/>
        </w:rPr>
        <w:t xml:space="preserve"> И.С.</w:t>
      </w:r>
      <w:r w:rsidR="00352208" w:rsidRPr="008561FA">
        <w:rPr>
          <w:i/>
          <w:color w:val="000000"/>
          <w:sz w:val="24"/>
          <w:szCs w:val="24"/>
        </w:rPr>
        <w:t xml:space="preserve"> </w:t>
      </w:r>
    </w:p>
    <w:p w:rsidR="002D6142" w:rsidRPr="008561FA" w:rsidRDefault="002D6142">
      <w:pPr>
        <w:ind w:firstLine="0"/>
        <w:jc w:val="left"/>
        <w:rPr>
          <w:i/>
          <w:color w:val="000000"/>
          <w:sz w:val="24"/>
          <w:szCs w:val="24"/>
        </w:rPr>
      </w:pPr>
    </w:p>
    <w:p w:rsidR="00D12768" w:rsidRPr="008561FA" w:rsidRDefault="00D12768" w:rsidP="00D12768">
      <w:pPr>
        <w:rPr>
          <w:color w:val="000000"/>
          <w:sz w:val="24"/>
          <w:szCs w:val="24"/>
        </w:rPr>
      </w:pPr>
      <w:r w:rsidRPr="008561FA">
        <w:rPr>
          <w:color w:val="000000"/>
          <w:sz w:val="24"/>
          <w:szCs w:val="24"/>
        </w:rPr>
        <w:t xml:space="preserve">Программа рассмотрена </w:t>
      </w:r>
      <w:r w:rsidR="003C32C7" w:rsidRPr="008561FA">
        <w:rPr>
          <w:color w:val="000000"/>
          <w:sz w:val="24"/>
          <w:szCs w:val="24"/>
        </w:rPr>
        <w:t xml:space="preserve">и утверждена </w:t>
      </w:r>
      <w:r w:rsidRPr="008561FA">
        <w:rPr>
          <w:color w:val="000000"/>
          <w:sz w:val="24"/>
          <w:szCs w:val="24"/>
        </w:rPr>
        <w:t xml:space="preserve">на заседании кафедры </w:t>
      </w:r>
      <w:r w:rsidR="00352208" w:rsidRPr="008561FA">
        <w:rPr>
          <w:color w:val="000000"/>
          <w:sz w:val="24"/>
          <w:szCs w:val="24"/>
        </w:rPr>
        <w:t>всеобщей истории и международных отношений</w:t>
      </w:r>
    </w:p>
    <w:p w:rsidR="00D12768" w:rsidRPr="008561FA" w:rsidRDefault="00D12768" w:rsidP="00D12768">
      <w:pPr>
        <w:spacing w:before="120"/>
        <w:ind w:firstLine="403"/>
        <w:rPr>
          <w:color w:val="000000"/>
          <w:sz w:val="24"/>
          <w:szCs w:val="24"/>
        </w:rPr>
      </w:pPr>
      <w:r w:rsidRPr="008561FA">
        <w:rPr>
          <w:color w:val="000000"/>
          <w:sz w:val="24"/>
          <w:szCs w:val="24"/>
        </w:rPr>
        <w:t xml:space="preserve"> «__</w:t>
      </w:r>
      <w:r w:rsidR="009920F7">
        <w:rPr>
          <w:color w:val="000000"/>
          <w:sz w:val="24"/>
          <w:szCs w:val="24"/>
        </w:rPr>
        <w:t>29</w:t>
      </w:r>
      <w:r w:rsidRPr="008561FA">
        <w:rPr>
          <w:color w:val="000000"/>
          <w:sz w:val="24"/>
          <w:szCs w:val="24"/>
        </w:rPr>
        <w:t xml:space="preserve">___» </w:t>
      </w:r>
      <w:proofErr w:type="spellStart"/>
      <w:r w:rsidRPr="008561FA">
        <w:rPr>
          <w:color w:val="000000"/>
          <w:sz w:val="24"/>
          <w:szCs w:val="24"/>
        </w:rPr>
        <w:t>___</w:t>
      </w:r>
      <w:r w:rsidR="009920F7">
        <w:rPr>
          <w:color w:val="000000"/>
          <w:sz w:val="24"/>
          <w:szCs w:val="24"/>
        </w:rPr>
        <w:t>августа</w:t>
      </w:r>
      <w:proofErr w:type="spellEnd"/>
      <w:r w:rsidR="009920F7">
        <w:rPr>
          <w:color w:val="000000"/>
          <w:sz w:val="24"/>
          <w:szCs w:val="24"/>
        </w:rPr>
        <w:t>_____ 2025</w:t>
      </w:r>
      <w:r w:rsidR="00041427">
        <w:rPr>
          <w:color w:val="000000"/>
          <w:sz w:val="24"/>
          <w:szCs w:val="24"/>
        </w:rPr>
        <w:t> г., протокол № 10</w:t>
      </w:r>
    </w:p>
    <w:p w:rsidR="00D12768" w:rsidRPr="008561FA" w:rsidRDefault="00D12768" w:rsidP="00D12768">
      <w:pPr>
        <w:rPr>
          <w:color w:val="000000"/>
          <w:sz w:val="24"/>
          <w:szCs w:val="24"/>
        </w:rPr>
      </w:pPr>
    </w:p>
    <w:p w:rsidR="00D12768" w:rsidRPr="008561FA" w:rsidRDefault="00D12768" w:rsidP="00D12768">
      <w:pPr>
        <w:spacing w:before="120"/>
        <w:rPr>
          <w:color w:val="000000"/>
          <w:sz w:val="24"/>
          <w:szCs w:val="24"/>
        </w:rPr>
      </w:pPr>
      <w:r w:rsidRPr="008561FA">
        <w:rPr>
          <w:color w:val="000000"/>
          <w:sz w:val="24"/>
          <w:szCs w:val="24"/>
        </w:rPr>
        <w:t xml:space="preserve">Программа обновлена </w:t>
      </w:r>
    </w:p>
    <w:p w:rsidR="00D12768" w:rsidRPr="008561FA" w:rsidRDefault="00D12768" w:rsidP="00D12768">
      <w:pPr>
        <w:rPr>
          <w:color w:val="000000"/>
          <w:sz w:val="24"/>
          <w:szCs w:val="24"/>
        </w:rPr>
      </w:pPr>
      <w:r w:rsidRPr="008561FA">
        <w:rPr>
          <w:color w:val="000000"/>
          <w:sz w:val="24"/>
          <w:szCs w:val="24"/>
        </w:rPr>
        <w:t xml:space="preserve">протокол заседания кафедры № _______  от </w:t>
      </w:r>
      <w:r w:rsidR="00911CCB" w:rsidRPr="008561FA">
        <w:rPr>
          <w:color w:val="000000"/>
          <w:sz w:val="24"/>
          <w:szCs w:val="24"/>
        </w:rPr>
        <w:t>«_____» ______________20 __ г.</w:t>
      </w:r>
    </w:p>
    <w:p w:rsidR="00D12768" w:rsidRPr="008561FA" w:rsidRDefault="00D12768" w:rsidP="00D12768">
      <w:pPr>
        <w:rPr>
          <w:color w:val="000000"/>
          <w:sz w:val="24"/>
          <w:szCs w:val="24"/>
        </w:rPr>
      </w:pPr>
      <w:r w:rsidRPr="008561FA">
        <w:rPr>
          <w:color w:val="000000"/>
          <w:sz w:val="24"/>
          <w:szCs w:val="24"/>
        </w:rPr>
        <w:t>Согласовано:</w:t>
      </w:r>
    </w:p>
    <w:p w:rsidR="005F3154" w:rsidRPr="008561FA" w:rsidRDefault="00D12768" w:rsidP="005F3154">
      <w:pPr>
        <w:jc w:val="left"/>
        <w:rPr>
          <w:sz w:val="24"/>
          <w:szCs w:val="24"/>
        </w:rPr>
      </w:pPr>
      <w:r w:rsidRPr="008561FA">
        <w:rPr>
          <w:color w:val="000000"/>
          <w:sz w:val="24"/>
          <w:szCs w:val="24"/>
        </w:rPr>
        <w:t xml:space="preserve">Руководитель ОП ___________________ </w:t>
      </w:r>
      <w:r w:rsidR="005F3154" w:rsidRPr="008561FA">
        <w:rPr>
          <w:sz w:val="24"/>
          <w:szCs w:val="24"/>
        </w:rPr>
        <w:t>/</w:t>
      </w:r>
      <w:r w:rsidR="00352208" w:rsidRPr="008561FA">
        <w:rPr>
          <w:sz w:val="24"/>
          <w:szCs w:val="24"/>
        </w:rPr>
        <w:t xml:space="preserve"> Р.С. Ибрагимова</w:t>
      </w:r>
    </w:p>
    <w:p w:rsidR="00D12768" w:rsidRPr="008561FA" w:rsidRDefault="00D12768" w:rsidP="00D12768">
      <w:pPr>
        <w:ind w:left="3008" w:firstLine="532"/>
        <w:jc w:val="left"/>
        <w:rPr>
          <w:color w:val="000000"/>
          <w:sz w:val="24"/>
          <w:szCs w:val="24"/>
          <w:vertAlign w:val="superscript"/>
        </w:rPr>
      </w:pPr>
      <w:r w:rsidRPr="008561FA">
        <w:rPr>
          <w:color w:val="000000"/>
          <w:sz w:val="24"/>
          <w:szCs w:val="24"/>
          <w:vertAlign w:val="superscript"/>
        </w:rPr>
        <w:t>(подпись)</w:t>
      </w:r>
    </w:p>
    <w:p w:rsidR="0006108A" w:rsidRPr="008561FA" w:rsidRDefault="0006108A">
      <w:pPr>
        <w:ind w:firstLine="0"/>
        <w:jc w:val="left"/>
        <w:rPr>
          <w:color w:val="000000"/>
          <w:sz w:val="24"/>
          <w:szCs w:val="24"/>
        </w:rPr>
      </w:pPr>
    </w:p>
    <w:p w:rsidR="00EB2AC7" w:rsidRPr="008561FA" w:rsidRDefault="00EB2AC7" w:rsidP="00EB2AC7">
      <w:pPr>
        <w:spacing w:before="120"/>
        <w:rPr>
          <w:color w:val="000000"/>
          <w:sz w:val="24"/>
          <w:szCs w:val="24"/>
        </w:rPr>
      </w:pPr>
      <w:r w:rsidRPr="008561FA">
        <w:rPr>
          <w:color w:val="000000"/>
          <w:sz w:val="24"/>
          <w:szCs w:val="24"/>
        </w:rPr>
        <w:t xml:space="preserve">Программа обновлена </w:t>
      </w:r>
    </w:p>
    <w:p w:rsidR="00EB2AC7" w:rsidRPr="008561FA" w:rsidRDefault="00EB2AC7" w:rsidP="00EB2AC7">
      <w:pPr>
        <w:rPr>
          <w:color w:val="000000"/>
          <w:sz w:val="24"/>
          <w:szCs w:val="24"/>
        </w:rPr>
      </w:pPr>
      <w:r w:rsidRPr="008561FA">
        <w:rPr>
          <w:color w:val="000000"/>
          <w:sz w:val="24"/>
          <w:szCs w:val="24"/>
        </w:rPr>
        <w:t>протокол заседания кафедры № _______  от «_____» ______________20 __ г.</w:t>
      </w:r>
    </w:p>
    <w:p w:rsidR="00EB2AC7" w:rsidRPr="008561FA" w:rsidRDefault="00EB2AC7" w:rsidP="00EB2AC7">
      <w:pPr>
        <w:rPr>
          <w:color w:val="000000"/>
          <w:sz w:val="24"/>
          <w:szCs w:val="24"/>
        </w:rPr>
      </w:pPr>
      <w:r w:rsidRPr="008561FA">
        <w:rPr>
          <w:color w:val="000000"/>
          <w:sz w:val="24"/>
          <w:szCs w:val="24"/>
        </w:rPr>
        <w:t>Согласовано:</w:t>
      </w:r>
    </w:p>
    <w:p w:rsidR="005F3154" w:rsidRPr="008561FA" w:rsidRDefault="00EB2AC7" w:rsidP="005F3154">
      <w:pPr>
        <w:jc w:val="left"/>
        <w:rPr>
          <w:sz w:val="24"/>
          <w:szCs w:val="24"/>
        </w:rPr>
      </w:pPr>
      <w:r w:rsidRPr="008561FA">
        <w:rPr>
          <w:color w:val="000000"/>
          <w:sz w:val="24"/>
          <w:szCs w:val="24"/>
        </w:rPr>
        <w:t xml:space="preserve">Руководитель ОП ___________________ </w:t>
      </w:r>
      <w:r w:rsidR="005F3154" w:rsidRPr="008561FA">
        <w:rPr>
          <w:sz w:val="24"/>
          <w:szCs w:val="24"/>
        </w:rPr>
        <w:t>/</w:t>
      </w:r>
      <w:r w:rsidR="00352208" w:rsidRPr="008561FA">
        <w:rPr>
          <w:sz w:val="24"/>
          <w:szCs w:val="24"/>
        </w:rPr>
        <w:t xml:space="preserve"> Р.С. Ибрагимова</w:t>
      </w:r>
    </w:p>
    <w:p w:rsidR="00EB2AC7" w:rsidRPr="008561FA" w:rsidRDefault="00EB2AC7" w:rsidP="00EB2AC7">
      <w:pPr>
        <w:ind w:left="3008" w:firstLine="532"/>
        <w:jc w:val="left"/>
        <w:rPr>
          <w:color w:val="000000"/>
          <w:sz w:val="24"/>
          <w:szCs w:val="24"/>
          <w:vertAlign w:val="superscript"/>
        </w:rPr>
      </w:pPr>
      <w:r w:rsidRPr="008561FA">
        <w:rPr>
          <w:color w:val="000000"/>
          <w:sz w:val="24"/>
          <w:szCs w:val="24"/>
          <w:vertAlign w:val="superscript"/>
        </w:rPr>
        <w:t>(подпись)</w:t>
      </w:r>
    </w:p>
    <w:p w:rsidR="005523E1" w:rsidRPr="008561FA" w:rsidRDefault="005523E1" w:rsidP="007922DB">
      <w:pPr>
        <w:rPr>
          <w:color w:val="000000"/>
          <w:sz w:val="24"/>
          <w:szCs w:val="24"/>
        </w:rPr>
      </w:pPr>
    </w:p>
    <w:p w:rsidR="00EB2AC7" w:rsidRPr="008561FA" w:rsidRDefault="00EB2AC7" w:rsidP="00EB2AC7">
      <w:pPr>
        <w:spacing w:before="120"/>
        <w:rPr>
          <w:color w:val="000000"/>
          <w:sz w:val="24"/>
          <w:szCs w:val="24"/>
        </w:rPr>
      </w:pPr>
      <w:r w:rsidRPr="008561FA">
        <w:rPr>
          <w:color w:val="000000"/>
          <w:sz w:val="24"/>
          <w:szCs w:val="24"/>
        </w:rPr>
        <w:t xml:space="preserve">Программа обновлена </w:t>
      </w:r>
    </w:p>
    <w:p w:rsidR="00EB2AC7" w:rsidRPr="008561FA" w:rsidRDefault="00EB2AC7" w:rsidP="00EB2AC7">
      <w:pPr>
        <w:rPr>
          <w:color w:val="000000"/>
          <w:sz w:val="24"/>
          <w:szCs w:val="24"/>
        </w:rPr>
      </w:pPr>
      <w:r w:rsidRPr="008561FA">
        <w:rPr>
          <w:color w:val="000000"/>
          <w:sz w:val="24"/>
          <w:szCs w:val="24"/>
        </w:rPr>
        <w:t>протокол заседания кафедры № _______  от «_____» ______________20 __ г.</w:t>
      </w:r>
    </w:p>
    <w:p w:rsidR="00EB2AC7" w:rsidRPr="008561FA" w:rsidRDefault="00EB2AC7" w:rsidP="00EB2AC7">
      <w:pPr>
        <w:rPr>
          <w:color w:val="000000"/>
          <w:sz w:val="24"/>
          <w:szCs w:val="24"/>
        </w:rPr>
      </w:pPr>
      <w:r w:rsidRPr="008561FA">
        <w:rPr>
          <w:color w:val="000000"/>
          <w:sz w:val="24"/>
          <w:szCs w:val="24"/>
        </w:rPr>
        <w:t>Согласовано:</w:t>
      </w:r>
    </w:p>
    <w:p w:rsidR="005F3154" w:rsidRPr="008561FA" w:rsidRDefault="00EB2AC7" w:rsidP="005F3154">
      <w:pPr>
        <w:jc w:val="left"/>
        <w:rPr>
          <w:sz w:val="24"/>
          <w:szCs w:val="24"/>
        </w:rPr>
      </w:pPr>
      <w:r w:rsidRPr="008561FA">
        <w:rPr>
          <w:color w:val="000000"/>
          <w:sz w:val="24"/>
          <w:szCs w:val="24"/>
        </w:rPr>
        <w:t xml:space="preserve">Руководитель ОП ___________________ </w:t>
      </w:r>
      <w:r w:rsidR="005F3154" w:rsidRPr="008561FA">
        <w:rPr>
          <w:sz w:val="24"/>
          <w:szCs w:val="24"/>
        </w:rPr>
        <w:t>/</w:t>
      </w:r>
      <w:r w:rsidR="00352208" w:rsidRPr="008561FA">
        <w:rPr>
          <w:sz w:val="24"/>
          <w:szCs w:val="24"/>
        </w:rPr>
        <w:t xml:space="preserve"> Р.С. Ибрагимова</w:t>
      </w:r>
    </w:p>
    <w:p w:rsidR="00EB2AC7" w:rsidRPr="0060211F" w:rsidRDefault="00EB2AC7" w:rsidP="00EB2AC7">
      <w:pPr>
        <w:ind w:left="3008" w:firstLine="532"/>
        <w:jc w:val="left"/>
        <w:rPr>
          <w:color w:val="000000"/>
          <w:sz w:val="24"/>
          <w:szCs w:val="24"/>
          <w:vertAlign w:val="superscript"/>
        </w:rPr>
      </w:pPr>
      <w:r w:rsidRPr="008561FA">
        <w:rPr>
          <w:color w:val="000000"/>
          <w:sz w:val="24"/>
          <w:szCs w:val="24"/>
          <w:vertAlign w:val="superscript"/>
        </w:rPr>
        <w:t>(подпись)</w:t>
      </w:r>
    </w:p>
    <w:p w:rsidR="00EB2AC7" w:rsidRPr="0060211F" w:rsidRDefault="00EB2AC7" w:rsidP="007922DB">
      <w:pPr>
        <w:rPr>
          <w:color w:val="000000"/>
          <w:sz w:val="24"/>
          <w:szCs w:val="24"/>
        </w:rPr>
      </w:pPr>
    </w:p>
    <w:p w:rsidR="00314E8E" w:rsidRPr="00BB6671" w:rsidRDefault="00314E8E" w:rsidP="007922DB">
      <w:pPr>
        <w:pStyle w:val="10"/>
        <w:spacing w:after="0" w:line="240" w:lineRule="auto"/>
        <w:ind w:left="0" w:firstLine="709"/>
        <w:jc w:val="both"/>
        <w:rPr>
          <w:rFonts w:ascii="Times New Roman" w:hAnsi="Times New Roman"/>
          <w:i/>
          <w:color w:val="000000"/>
          <w:sz w:val="24"/>
          <w:szCs w:val="24"/>
        </w:rPr>
      </w:pPr>
    </w:p>
    <w:sectPr w:rsidR="00314E8E" w:rsidRPr="00BB6671" w:rsidSect="008B5B40">
      <w:headerReference w:type="default" r:id="rId28"/>
      <w:pgSz w:w="11906" w:h="16838"/>
      <w:pgMar w:top="964" w:right="510" w:bottom="907"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FC6" w:rsidRDefault="00806FC6" w:rsidP="0006108A">
      <w:r>
        <w:separator/>
      </w:r>
    </w:p>
  </w:endnote>
  <w:endnote w:type="continuationSeparator" w:id="0">
    <w:p w:rsidR="00806FC6" w:rsidRDefault="00806FC6" w:rsidP="000610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FC6" w:rsidRDefault="00806FC6" w:rsidP="0006108A">
      <w:r>
        <w:separator/>
      </w:r>
    </w:p>
  </w:footnote>
  <w:footnote w:type="continuationSeparator" w:id="0">
    <w:p w:rsidR="00806FC6" w:rsidRDefault="00806FC6" w:rsidP="00061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00E" w:rsidRPr="006E300E" w:rsidRDefault="004900BA" w:rsidP="006E300E">
    <w:pPr>
      <w:tabs>
        <w:tab w:val="center" w:pos="4677"/>
        <w:tab w:val="right" w:pos="9355"/>
      </w:tabs>
      <w:jc w:val="center"/>
      <w:rPr>
        <w:b/>
        <w:sz w:val="24"/>
        <w:szCs w:val="24"/>
      </w:rPr>
    </w:pPr>
    <w:r>
      <w:rPr>
        <w:b/>
        <w:noProof/>
        <w:sz w:val="24"/>
        <w:szCs w:val="24"/>
        <w:lang w:eastAsia="ru-RU"/>
      </w:rPr>
      <w:drawing>
        <wp:anchor distT="0" distB="0" distL="114300" distR="114300" simplePos="0" relativeHeight="251657728" behindDoc="1" locked="0" layoutInCell="1" allowOverlap="1">
          <wp:simplePos x="0" y="0"/>
          <wp:positionH relativeFrom="column">
            <wp:posOffset>-18415</wp:posOffset>
          </wp:positionH>
          <wp:positionV relativeFrom="paragraph">
            <wp:posOffset>12700</wp:posOffset>
          </wp:positionV>
          <wp:extent cx="590550" cy="609600"/>
          <wp:effectExtent l="19050" t="0" r="0" b="0"/>
          <wp:wrapSquare wrapText="bothSides"/>
          <wp:docPr id="1" name="Рисунок 1"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унок1"/>
                  <pic:cNvPicPr>
                    <a:picLocks noChangeAspect="1" noChangeArrowheads="1"/>
                  </pic:cNvPicPr>
                </pic:nvPicPr>
                <pic:blipFill>
                  <a:blip r:embed="rId1"/>
                  <a:srcRect/>
                  <a:stretch>
                    <a:fillRect/>
                  </a:stretch>
                </pic:blipFill>
                <pic:spPr bwMode="auto">
                  <a:xfrm>
                    <a:off x="0" y="0"/>
                    <a:ext cx="590550" cy="609600"/>
                  </a:xfrm>
                  <a:prstGeom prst="rect">
                    <a:avLst/>
                  </a:prstGeom>
                  <a:noFill/>
                  <a:ln w="9525">
                    <a:noFill/>
                    <a:miter lim="800000"/>
                    <a:headEnd/>
                    <a:tailEnd/>
                  </a:ln>
                </pic:spPr>
              </pic:pic>
            </a:graphicData>
          </a:graphic>
        </wp:anchor>
      </w:drawing>
    </w:r>
  </w:p>
  <w:p w:rsidR="006E300E" w:rsidRPr="006E300E" w:rsidRDefault="006E300E" w:rsidP="006E300E">
    <w:pPr>
      <w:tabs>
        <w:tab w:val="center" w:pos="4677"/>
        <w:tab w:val="right" w:pos="9355"/>
      </w:tabs>
      <w:jc w:val="center"/>
      <w:rPr>
        <w:sz w:val="24"/>
        <w:szCs w:val="24"/>
      </w:rPr>
    </w:pPr>
    <w:r w:rsidRPr="006E300E">
      <w:rPr>
        <w:sz w:val="24"/>
        <w:szCs w:val="24"/>
      </w:rPr>
      <w:t>Основная профессиональная образовательная программа</w:t>
    </w:r>
  </w:p>
  <w:p w:rsidR="006E300E" w:rsidRPr="00BF526A" w:rsidRDefault="004900BA" w:rsidP="006E300E">
    <w:pPr>
      <w:tabs>
        <w:tab w:val="center" w:pos="4677"/>
        <w:tab w:val="right" w:pos="9355"/>
      </w:tabs>
      <w:jc w:val="center"/>
      <w:rPr>
        <w:sz w:val="24"/>
        <w:szCs w:val="24"/>
      </w:rPr>
    </w:pPr>
    <w:r>
      <w:rPr>
        <w:sz w:val="24"/>
        <w:szCs w:val="24"/>
      </w:rPr>
      <w:t>38.04.01</w:t>
    </w:r>
    <w:r w:rsidR="0004242E">
      <w:rPr>
        <w:sz w:val="24"/>
        <w:szCs w:val="24"/>
      </w:rPr>
      <w:t> </w:t>
    </w:r>
    <w:r>
      <w:rPr>
        <w:sz w:val="24"/>
        <w:szCs w:val="24"/>
      </w:rPr>
      <w:t>Экономика</w:t>
    </w:r>
  </w:p>
  <w:p w:rsidR="006E300E" w:rsidRPr="00A36BDF" w:rsidRDefault="006E300E" w:rsidP="006E300E">
    <w:pPr>
      <w:tabs>
        <w:tab w:val="center" w:pos="4677"/>
        <w:tab w:val="right" w:pos="9355"/>
      </w:tabs>
      <w:jc w:val="center"/>
      <w:rPr>
        <w:sz w:val="24"/>
        <w:szCs w:val="24"/>
      </w:rPr>
    </w:pPr>
    <w:r w:rsidRPr="00A36BDF">
      <w:rPr>
        <w:sz w:val="24"/>
        <w:szCs w:val="24"/>
      </w:rPr>
      <w:t>(</w:t>
    </w:r>
    <w:r w:rsidR="00BD17A2">
      <w:rPr>
        <w:sz w:val="24"/>
        <w:szCs w:val="24"/>
      </w:rPr>
      <w:t>Экономика фирмы и внешнеэкономическая деятельность</w:t>
    </w:r>
    <w:r w:rsidRPr="00A36BDF">
      <w:rPr>
        <w:sz w:val="24"/>
        <w:szCs w:val="24"/>
      </w:rPr>
      <w:t>)</w:t>
    </w:r>
  </w:p>
  <w:p w:rsidR="006E300E" w:rsidRPr="006E300E" w:rsidRDefault="006E300E" w:rsidP="006E300E">
    <w:pPr>
      <w:pBdr>
        <w:bottom w:val="double" w:sz="6" w:space="1" w:color="auto"/>
      </w:pBdr>
      <w:jc w:val="center"/>
      <w:rPr>
        <w:sz w:val="24"/>
        <w:szCs w:val="24"/>
      </w:rPr>
    </w:pPr>
  </w:p>
  <w:p w:rsidR="006E300E" w:rsidRPr="00E95F7A" w:rsidRDefault="006E300E" w:rsidP="006E300E">
    <w:pPr>
      <w:pStyle w:val="a9"/>
      <w:ind w:firstLine="0"/>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4887862"/>
    <w:lvl w:ilvl="0">
      <w:start w:val="1"/>
      <w:numFmt w:val="bullet"/>
      <w:pStyle w:val="a"/>
      <w:lvlText w:val=""/>
      <w:lvlJc w:val="left"/>
      <w:pPr>
        <w:tabs>
          <w:tab w:val="num" w:pos="643"/>
        </w:tabs>
        <w:ind w:left="643" w:hanging="360"/>
      </w:pPr>
      <w:rPr>
        <w:rFonts w:ascii="Symbol" w:hAnsi="Symbol" w:hint="default"/>
      </w:rPr>
    </w:lvl>
  </w:abstractNum>
  <w:abstractNum w:abstractNumId="1">
    <w:nsid w:val="00590B03"/>
    <w:multiLevelType w:val="multilevel"/>
    <w:tmpl w:val="6C265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3D65E0"/>
    <w:multiLevelType w:val="hybridMultilevel"/>
    <w:tmpl w:val="2C52BA24"/>
    <w:lvl w:ilvl="0" w:tplc="04190001">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61508F"/>
    <w:multiLevelType w:val="hybridMultilevel"/>
    <w:tmpl w:val="876EF1C2"/>
    <w:lvl w:ilvl="0" w:tplc="8188DD40">
      <w:start w:val="1"/>
      <w:numFmt w:val="bullet"/>
      <w:lvlText w:val=""/>
      <w:lvlJc w:val="left"/>
      <w:pPr>
        <w:ind w:left="786"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39A12C2"/>
    <w:multiLevelType w:val="multilevel"/>
    <w:tmpl w:val="D754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95167C"/>
    <w:multiLevelType w:val="hybridMultilevel"/>
    <w:tmpl w:val="9C3082BE"/>
    <w:lvl w:ilvl="0" w:tplc="04190001">
      <w:start w:val="1"/>
      <w:numFmt w:val="bullet"/>
      <w:pStyle w:val="a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DE6B60"/>
    <w:multiLevelType w:val="hybridMultilevel"/>
    <w:tmpl w:val="097C3802"/>
    <w:lvl w:ilvl="0" w:tplc="8188DD4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65110A7B"/>
    <w:multiLevelType w:val="hybridMultilevel"/>
    <w:tmpl w:val="A2B8EE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7"/>
  </w:num>
  <w:num w:numId="4">
    <w:abstractNumId w:val="0"/>
  </w:num>
  <w:num w:numId="5">
    <w:abstractNumId w:val="6"/>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23554"/>
  </w:hdrShapeDefaults>
  <w:footnotePr>
    <w:footnote w:id="-1"/>
    <w:footnote w:id="0"/>
  </w:footnotePr>
  <w:endnotePr>
    <w:endnote w:id="-1"/>
    <w:endnote w:id="0"/>
  </w:endnotePr>
  <w:compat/>
  <w:rsids>
    <w:rsidRoot w:val="006A08A3"/>
    <w:rsid w:val="00002D5F"/>
    <w:rsid w:val="000350CD"/>
    <w:rsid w:val="00037EC3"/>
    <w:rsid w:val="00041427"/>
    <w:rsid w:val="0004242E"/>
    <w:rsid w:val="00042A7C"/>
    <w:rsid w:val="00047738"/>
    <w:rsid w:val="000519A3"/>
    <w:rsid w:val="00053A91"/>
    <w:rsid w:val="00056E83"/>
    <w:rsid w:val="0006108A"/>
    <w:rsid w:val="00062BC2"/>
    <w:rsid w:val="0006416D"/>
    <w:rsid w:val="0006448B"/>
    <w:rsid w:val="00073842"/>
    <w:rsid w:val="0008412E"/>
    <w:rsid w:val="00093373"/>
    <w:rsid w:val="00097BB1"/>
    <w:rsid w:val="00097BE0"/>
    <w:rsid w:val="000A427C"/>
    <w:rsid w:val="000B3129"/>
    <w:rsid w:val="000B65EE"/>
    <w:rsid w:val="000C5DA3"/>
    <w:rsid w:val="000D61BF"/>
    <w:rsid w:val="000D677D"/>
    <w:rsid w:val="000E125D"/>
    <w:rsid w:val="000E1551"/>
    <w:rsid w:val="000F6E41"/>
    <w:rsid w:val="00105B51"/>
    <w:rsid w:val="00121C84"/>
    <w:rsid w:val="001300C6"/>
    <w:rsid w:val="001505E1"/>
    <w:rsid w:val="001567BA"/>
    <w:rsid w:val="00165FB5"/>
    <w:rsid w:val="0018004F"/>
    <w:rsid w:val="00183D59"/>
    <w:rsid w:val="00191580"/>
    <w:rsid w:val="00193A2F"/>
    <w:rsid w:val="001A27BB"/>
    <w:rsid w:val="001A303B"/>
    <w:rsid w:val="001A321B"/>
    <w:rsid w:val="001A3BA7"/>
    <w:rsid w:val="001B3BE3"/>
    <w:rsid w:val="001C1C0F"/>
    <w:rsid w:val="001C49AD"/>
    <w:rsid w:val="001D6A28"/>
    <w:rsid w:val="001F11C1"/>
    <w:rsid w:val="001F4731"/>
    <w:rsid w:val="001F6178"/>
    <w:rsid w:val="00201744"/>
    <w:rsid w:val="0020191A"/>
    <w:rsid w:val="00202822"/>
    <w:rsid w:val="00203733"/>
    <w:rsid w:val="002044A4"/>
    <w:rsid w:val="00217AC2"/>
    <w:rsid w:val="00240598"/>
    <w:rsid w:val="002518D5"/>
    <w:rsid w:val="002577B8"/>
    <w:rsid w:val="00260C0C"/>
    <w:rsid w:val="002668EB"/>
    <w:rsid w:val="00277A9A"/>
    <w:rsid w:val="00285CE8"/>
    <w:rsid w:val="002953EC"/>
    <w:rsid w:val="002A7B36"/>
    <w:rsid w:val="002B738A"/>
    <w:rsid w:val="002C7EE8"/>
    <w:rsid w:val="002D3C95"/>
    <w:rsid w:val="002D5661"/>
    <w:rsid w:val="002D6142"/>
    <w:rsid w:val="002D61BF"/>
    <w:rsid w:val="002E504E"/>
    <w:rsid w:val="002E5C7A"/>
    <w:rsid w:val="002E6EEC"/>
    <w:rsid w:val="002F191D"/>
    <w:rsid w:val="002F2251"/>
    <w:rsid w:val="00302660"/>
    <w:rsid w:val="00306126"/>
    <w:rsid w:val="00314E8E"/>
    <w:rsid w:val="00320346"/>
    <w:rsid w:val="00327551"/>
    <w:rsid w:val="00350CD7"/>
    <w:rsid w:val="00352208"/>
    <w:rsid w:val="00367EB8"/>
    <w:rsid w:val="0037658E"/>
    <w:rsid w:val="003861AC"/>
    <w:rsid w:val="003865AE"/>
    <w:rsid w:val="003902B5"/>
    <w:rsid w:val="003A1A3E"/>
    <w:rsid w:val="003A615F"/>
    <w:rsid w:val="003B1419"/>
    <w:rsid w:val="003B3B66"/>
    <w:rsid w:val="003B5B95"/>
    <w:rsid w:val="003B5E22"/>
    <w:rsid w:val="003B76D3"/>
    <w:rsid w:val="003B7D57"/>
    <w:rsid w:val="003B7DAE"/>
    <w:rsid w:val="003C0FD7"/>
    <w:rsid w:val="003C32C7"/>
    <w:rsid w:val="003C374D"/>
    <w:rsid w:val="003C5243"/>
    <w:rsid w:val="003C7FC6"/>
    <w:rsid w:val="003D23A1"/>
    <w:rsid w:val="003E174C"/>
    <w:rsid w:val="003E5D90"/>
    <w:rsid w:val="003F36F0"/>
    <w:rsid w:val="003F39D0"/>
    <w:rsid w:val="003F4693"/>
    <w:rsid w:val="00403927"/>
    <w:rsid w:val="00433799"/>
    <w:rsid w:val="00433C2D"/>
    <w:rsid w:val="0044286A"/>
    <w:rsid w:val="00462370"/>
    <w:rsid w:val="00481B76"/>
    <w:rsid w:val="004900BA"/>
    <w:rsid w:val="00494A2B"/>
    <w:rsid w:val="004C0C95"/>
    <w:rsid w:val="004C4885"/>
    <w:rsid w:val="004C768B"/>
    <w:rsid w:val="004C7F28"/>
    <w:rsid w:val="004D353C"/>
    <w:rsid w:val="004D4127"/>
    <w:rsid w:val="004D769E"/>
    <w:rsid w:val="004F1935"/>
    <w:rsid w:val="0050131F"/>
    <w:rsid w:val="00501C3F"/>
    <w:rsid w:val="00502D19"/>
    <w:rsid w:val="00525AA6"/>
    <w:rsid w:val="0053147D"/>
    <w:rsid w:val="0053184A"/>
    <w:rsid w:val="00533D87"/>
    <w:rsid w:val="00545DC7"/>
    <w:rsid w:val="00547779"/>
    <w:rsid w:val="005523E1"/>
    <w:rsid w:val="00552BF0"/>
    <w:rsid w:val="00552CCF"/>
    <w:rsid w:val="00555321"/>
    <w:rsid w:val="00565D3E"/>
    <w:rsid w:val="00566B43"/>
    <w:rsid w:val="00596DCA"/>
    <w:rsid w:val="005A41B9"/>
    <w:rsid w:val="005B7077"/>
    <w:rsid w:val="005C0EA1"/>
    <w:rsid w:val="005C7F21"/>
    <w:rsid w:val="005D0B9D"/>
    <w:rsid w:val="005D366C"/>
    <w:rsid w:val="005E0E70"/>
    <w:rsid w:val="005E5FC7"/>
    <w:rsid w:val="005E612C"/>
    <w:rsid w:val="005E7223"/>
    <w:rsid w:val="005F3154"/>
    <w:rsid w:val="0060211F"/>
    <w:rsid w:val="00610E99"/>
    <w:rsid w:val="00615EF1"/>
    <w:rsid w:val="0061722F"/>
    <w:rsid w:val="00625DE0"/>
    <w:rsid w:val="00650170"/>
    <w:rsid w:val="0065402D"/>
    <w:rsid w:val="006947A6"/>
    <w:rsid w:val="00695E54"/>
    <w:rsid w:val="006A08A3"/>
    <w:rsid w:val="006A16C1"/>
    <w:rsid w:val="006A2AF7"/>
    <w:rsid w:val="006A58BA"/>
    <w:rsid w:val="006A616F"/>
    <w:rsid w:val="006A7251"/>
    <w:rsid w:val="006B13D7"/>
    <w:rsid w:val="006B76EE"/>
    <w:rsid w:val="006C4903"/>
    <w:rsid w:val="006C4ADF"/>
    <w:rsid w:val="006D08DC"/>
    <w:rsid w:val="006E300E"/>
    <w:rsid w:val="006E3F4D"/>
    <w:rsid w:val="006E4851"/>
    <w:rsid w:val="006F0E92"/>
    <w:rsid w:val="006F1CF3"/>
    <w:rsid w:val="00702999"/>
    <w:rsid w:val="00704493"/>
    <w:rsid w:val="00707407"/>
    <w:rsid w:val="0070747D"/>
    <w:rsid w:val="007116C5"/>
    <w:rsid w:val="00712993"/>
    <w:rsid w:val="00717741"/>
    <w:rsid w:val="0072067F"/>
    <w:rsid w:val="0073060B"/>
    <w:rsid w:val="00741662"/>
    <w:rsid w:val="00743689"/>
    <w:rsid w:val="0075380F"/>
    <w:rsid w:val="00772364"/>
    <w:rsid w:val="00774754"/>
    <w:rsid w:val="0078544E"/>
    <w:rsid w:val="007915EB"/>
    <w:rsid w:val="00791DCE"/>
    <w:rsid w:val="007922DB"/>
    <w:rsid w:val="007A5959"/>
    <w:rsid w:val="007A5B04"/>
    <w:rsid w:val="007B4274"/>
    <w:rsid w:val="007C43D2"/>
    <w:rsid w:val="007C5371"/>
    <w:rsid w:val="007D33D3"/>
    <w:rsid w:val="007D6C1D"/>
    <w:rsid w:val="007D7F48"/>
    <w:rsid w:val="007F0B75"/>
    <w:rsid w:val="00806AB3"/>
    <w:rsid w:val="00806FC6"/>
    <w:rsid w:val="00820A71"/>
    <w:rsid w:val="00831053"/>
    <w:rsid w:val="0084229D"/>
    <w:rsid w:val="00847337"/>
    <w:rsid w:val="0085420B"/>
    <w:rsid w:val="008551C4"/>
    <w:rsid w:val="008561FA"/>
    <w:rsid w:val="00863FE4"/>
    <w:rsid w:val="00870321"/>
    <w:rsid w:val="00872AD9"/>
    <w:rsid w:val="00882072"/>
    <w:rsid w:val="00884BBE"/>
    <w:rsid w:val="008913E2"/>
    <w:rsid w:val="0089265D"/>
    <w:rsid w:val="0089380C"/>
    <w:rsid w:val="00894C1B"/>
    <w:rsid w:val="008974F9"/>
    <w:rsid w:val="008A23AE"/>
    <w:rsid w:val="008A2D43"/>
    <w:rsid w:val="008A3B1F"/>
    <w:rsid w:val="008B0D9E"/>
    <w:rsid w:val="008B5B40"/>
    <w:rsid w:val="008C09E6"/>
    <w:rsid w:val="008C5496"/>
    <w:rsid w:val="008E0071"/>
    <w:rsid w:val="008F2A86"/>
    <w:rsid w:val="009040BD"/>
    <w:rsid w:val="00911CCB"/>
    <w:rsid w:val="0092403D"/>
    <w:rsid w:val="00937FD6"/>
    <w:rsid w:val="009424A8"/>
    <w:rsid w:val="0094253D"/>
    <w:rsid w:val="009564A3"/>
    <w:rsid w:val="00956E4B"/>
    <w:rsid w:val="00962CAF"/>
    <w:rsid w:val="009659AC"/>
    <w:rsid w:val="00967704"/>
    <w:rsid w:val="00974C78"/>
    <w:rsid w:val="009842FE"/>
    <w:rsid w:val="009920F7"/>
    <w:rsid w:val="009A387C"/>
    <w:rsid w:val="009A6B72"/>
    <w:rsid w:val="009B0B14"/>
    <w:rsid w:val="009B1B80"/>
    <w:rsid w:val="009B7245"/>
    <w:rsid w:val="009C1F34"/>
    <w:rsid w:val="009D0BAE"/>
    <w:rsid w:val="009E218C"/>
    <w:rsid w:val="009E7DDE"/>
    <w:rsid w:val="009F22D0"/>
    <w:rsid w:val="009F7BC4"/>
    <w:rsid w:val="00A0294F"/>
    <w:rsid w:val="00A17472"/>
    <w:rsid w:val="00A221D0"/>
    <w:rsid w:val="00A321C5"/>
    <w:rsid w:val="00A36BDF"/>
    <w:rsid w:val="00A53453"/>
    <w:rsid w:val="00A577ED"/>
    <w:rsid w:val="00A749DD"/>
    <w:rsid w:val="00A76C8D"/>
    <w:rsid w:val="00A90F0E"/>
    <w:rsid w:val="00A91C36"/>
    <w:rsid w:val="00A92A42"/>
    <w:rsid w:val="00A9314B"/>
    <w:rsid w:val="00AA642D"/>
    <w:rsid w:val="00AB5A07"/>
    <w:rsid w:val="00AD06BF"/>
    <w:rsid w:val="00AE1A62"/>
    <w:rsid w:val="00AE4C94"/>
    <w:rsid w:val="00AE56C6"/>
    <w:rsid w:val="00AE6327"/>
    <w:rsid w:val="00AE732E"/>
    <w:rsid w:val="00AF651D"/>
    <w:rsid w:val="00B01D3B"/>
    <w:rsid w:val="00B07413"/>
    <w:rsid w:val="00B158B6"/>
    <w:rsid w:val="00B30E30"/>
    <w:rsid w:val="00B760CD"/>
    <w:rsid w:val="00B767D8"/>
    <w:rsid w:val="00B94D3E"/>
    <w:rsid w:val="00B967F6"/>
    <w:rsid w:val="00B9768A"/>
    <w:rsid w:val="00BA0A02"/>
    <w:rsid w:val="00BB2A1A"/>
    <w:rsid w:val="00BB6671"/>
    <w:rsid w:val="00BC53DA"/>
    <w:rsid w:val="00BC6DE9"/>
    <w:rsid w:val="00BD17A2"/>
    <w:rsid w:val="00BD28B9"/>
    <w:rsid w:val="00BD350B"/>
    <w:rsid w:val="00BD58C8"/>
    <w:rsid w:val="00BF526A"/>
    <w:rsid w:val="00BF67FD"/>
    <w:rsid w:val="00C04DD8"/>
    <w:rsid w:val="00C10EC4"/>
    <w:rsid w:val="00C23F84"/>
    <w:rsid w:val="00C31799"/>
    <w:rsid w:val="00C3262F"/>
    <w:rsid w:val="00C3368C"/>
    <w:rsid w:val="00C43EAC"/>
    <w:rsid w:val="00C475C2"/>
    <w:rsid w:val="00C52358"/>
    <w:rsid w:val="00C54802"/>
    <w:rsid w:val="00C740DF"/>
    <w:rsid w:val="00C74622"/>
    <w:rsid w:val="00C749C2"/>
    <w:rsid w:val="00C77622"/>
    <w:rsid w:val="00C846E4"/>
    <w:rsid w:val="00C86060"/>
    <w:rsid w:val="00C919D0"/>
    <w:rsid w:val="00C95262"/>
    <w:rsid w:val="00CA7067"/>
    <w:rsid w:val="00CA739A"/>
    <w:rsid w:val="00CB3331"/>
    <w:rsid w:val="00CB4A1B"/>
    <w:rsid w:val="00CB5421"/>
    <w:rsid w:val="00CD30E4"/>
    <w:rsid w:val="00CD4BD6"/>
    <w:rsid w:val="00CD706A"/>
    <w:rsid w:val="00CE19C6"/>
    <w:rsid w:val="00D00589"/>
    <w:rsid w:val="00D03281"/>
    <w:rsid w:val="00D12768"/>
    <w:rsid w:val="00D32AFC"/>
    <w:rsid w:val="00D36ADA"/>
    <w:rsid w:val="00D40EFC"/>
    <w:rsid w:val="00D43B56"/>
    <w:rsid w:val="00D46452"/>
    <w:rsid w:val="00D475E4"/>
    <w:rsid w:val="00D55790"/>
    <w:rsid w:val="00D64352"/>
    <w:rsid w:val="00D72A63"/>
    <w:rsid w:val="00D824B7"/>
    <w:rsid w:val="00D84FC1"/>
    <w:rsid w:val="00D913A2"/>
    <w:rsid w:val="00D928D6"/>
    <w:rsid w:val="00D94EC2"/>
    <w:rsid w:val="00DA30CE"/>
    <w:rsid w:val="00DA537D"/>
    <w:rsid w:val="00DA7700"/>
    <w:rsid w:val="00DB0148"/>
    <w:rsid w:val="00DB243C"/>
    <w:rsid w:val="00DE50B5"/>
    <w:rsid w:val="00DF43E2"/>
    <w:rsid w:val="00E216AD"/>
    <w:rsid w:val="00E40E19"/>
    <w:rsid w:val="00E54B3C"/>
    <w:rsid w:val="00E64632"/>
    <w:rsid w:val="00E80F30"/>
    <w:rsid w:val="00E874A4"/>
    <w:rsid w:val="00E90A66"/>
    <w:rsid w:val="00E95F7A"/>
    <w:rsid w:val="00EA21C8"/>
    <w:rsid w:val="00EA7272"/>
    <w:rsid w:val="00EB2AC7"/>
    <w:rsid w:val="00EC0D74"/>
    <w:rsid w:val="00ED4CED"/>
    <w:rsid w:val="00EE1B8B"/>
    <w:rsid w:val="00EE5317"/>
    <w:rsid w:val="00EF030A"/>
    <w:rsid w:val="00F003CC"/>
    <w:rsid w:val="00F30442"/>
    <w:rsid w:val="00F4278E"/>
    <w:rsid w:val="00F6183E"/>
    <w:rsid w:val="00FA00E3"/>
    <w:rsid w:val="00FA18CB"/>
    <w:rsid w:val="00FA2F8C"/>
    <w:rsid w:val="00FA564F"/>
    <w:rsid w:val="00FB66DF"/>
    <w:rsid w:val="00FE07C8"/>
    <w:rsid w:val="00FE0E14"/>
    <w:rsid w:val="00FE27F4"/>
    <w:rsid w:val="00FF4545"/>
    <w:rsid w:val="00FF4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A08A3"/>
    <w:pPr>
      <w:ind w:firstLine="567"/>
      <w:jc w:val="both"/>
    </w:pPr>
    <w:rPr>
      <w:sz w:val="28"/>
      <w:szCs w:val="22"/>
      <w:lang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1">
    <w:name w:val="список с точками"/>
    <w:basedOn w:val="a2"/>
    <w:rsid w:val="006A08A3"/>
    <w:pPr>
      <w:numPr>
        <w:numId w:val="1"/>
      </w:numPr>
      <w:spacing w:line="312" w:lineRule="auto"/>
    </w:pPr>
    <w:rPr>
      <w:rFonts w:eastAsia="Times New Roman"/>
      <w:sz w:val="24"/>
      <w:szCs w:val="24"/>
      <w:lang w:eastAsia="ru-RU"/>
    </w:rPr>
  </w:style>
  <w:style w:type="paragraph" w:customStyle="1" w:styleId="a6">
    <w:name w:val="Для таблиц"/>
    <w:basedOn w:val="a2"/>
    <w:rsid w:val="006A08A3"/>
    <w:pPr>
      <w:ind w:firstLine="0"/>
      <w:jc w:val="left"/>
    </w:pPr>
    <w:rPr>
      <w:rFonts w:eastAsia="Times New Roman"/>
      <w:sz w:val="24"/>
      <w:szCs w:val="24"/>
      <w:lang w:eastAsia="ru-RU"/>
    </w:rPr>
  </w:style>
  <w:style w:type="paragraph" w:styleId="a0">
    <w:name w:val="Normal (Web)"/>
    <w:basedOn w:val="a2"/>
    <w:uiPriority w:val="99"/>
    <w:rsid w:val="006A08A3"/>
    <w:pPr>
      <w:numPr>
        <w:numId w:val="2"/>
      </w:numPr>
      <w:spacing w:before="100" w:beforeAutospacing="1" w:after="100" w:afterAutospacing="1"/>
      <w:ind w:left="0" w:firstLine="0"/>
      <w:jc w:val="left"/>
    </w:pPr>
    <w:rPr>
      <w:rFonts w:eastAsia="Times New Roman"/>
      <w:sz w:val="24"/>
      <w:szCs w:val="24"/>
      <w:lang w:eastAsia="ru-RU"/>
    </w:rPr>
  </w:style>
  <w:style w:type="paragraph" w:customStyle="1" w:styleId="1">
    <w:name w:val="Знак1"/>
    <w:basedOn w:val="a2"/>
    <w:rsid w:val="009C1F34"/>
    <w:pPr>
      <w:tabs>
        <w:tab w:val="num" w:pos="643"/>
      </w:tabs>
      <w:spacing w:after="160" w:line="240" w:lineRule="exact"/>
      <w:ind w:firstLine="0"/>
      <w:jc w:val="left"/>
    </w:pPr>
    <w:rPr>
      <w:rFonts w:ascii="Verdana" w:eastAsia="Times New Roman" w:hAnsi="Verdana" w:cs="Verdana"/>
      <w:sz w:val="20"/>
      <w:szCs w:val="20"/>
      <w:lang w:val="en-US"/>
    </w:rPr>
  </w:style>
  <w:style w:type="paragraph" w:styleId="a">
    <w:name w:val="Body Text Indent"/>
    <w:aliases w:val="текст,Основной текст 1"/>
    <w:basedOn w:val="a2"/>
    <w:link w:val="a7"/>
    <w:rsid w:val="009C1F34"/>
    <w:pPr>
      <w:numPr>
        <w:numId w:val="4"/>
      </w:numPr>
      <w:spacing w:line="360" w:lineRule="atLeast"/>
      <w:ind w:left="0" w:firstLine="482"/>
    </w:pPr>
    <w:rPr>
      <w:rFonts w:ascii="TimesET" w:eastAsia="Times New Roman" w:hAnsi="TimesET"/>
      <w:sz w:val="20"/>
      <w:szCs w:val="20"/>
      <w:lang w:eastAsia="ru-RU"/>
    </w:rPr>
  </w:style>
  <w:style w:type="character" w:customStyle="1" w:styleId="a7">
    <w:name w:val="Основной текст с отступом Знак"/>
    <w:aliases w:val="текст Знак,Основной текст 1 Знак"/>
    <w:link w:val="a"/>
    <w:rsid w:val="009C1F34"/>
    <w:rPr>
      <w:rFonts w:ascii="TimesET" w:eastAsia="Times New Roman" w:hAnsi="TimesET"/>
      <w:szCs w:val="20"/>
      <w:lang w:eastAsia="ru-RU"/>
    </w:rPr>
  </w:style>
  <w:style w:type="paragraph" w:customStyle="1" w:styleId="10">
    <w:name w:val="Абзац списка1"/>
    <w:basedOn w:val="a2"/>
    <w:rsid w:val="00CA7067"/>
    <w:pPr>
      <w:spacing w:after="200" w:line="276" w:lineRule="auto"/>
      <w:ind w:left="720" w:firstLine="0"/>
      <w:contextualSpacing/>
      <w:jc w:val="left"/>
    </w:pPr>
    <w:rPr>
      <w:rFonts w:ascii="Calibri" w:eastAsia="Times New Roman" w:hAnsi="Calibri"/>
      <w:sz w:val="22"/>
      <w:lang w:eastAsia="ru-RU"/>
    </w:rPr>
  </w:style>
  <w:style w:type="paragraph" w:styleId="a8">
    <w:name w:val="List Paragraph"/>
    <w:basedOn w:val="a2"/>
    <w:uiPriority w:val="34"/>
    <w:qFormat/>
    <w:rsid w:val="00CA7067"/>
    <w:pPr>
      <w:spacing w:after="200" w:line="276" w:lineRule="auto"/>
      <w:ind w:left="720" w:firstLine="0"/>
      <w:contextualSpacing/>
      <w:jc w:val="left"/>
    </w:pPr>
    <w:rPr>
      <w:rFonts w:ascii="Calibri" w:eastAsia="Times New Roman" w:hAnsi="Calibri"/>
      <w:sz w:val="22"/>
      <w:lang w:eastAsia="ru-RU"/>
    </w:rPr>
  </w:style>
  <w:style w:type="paragraph" w:styleId="a9">
    <w:name w:val="header"/>
    <w:basedOn w:val="a2"/>
    <w:link w:val="aa"/>
    <w:unhideWhenUsed/>
    <w:rsid w:val="0006108A"/>
    <w:pPr>
      <w:tabs>
        <w:tab w:val="center" w:pos="4677"/>
        <w:tab w:val="right" w:pos="9355"/>
      </w:tabs>
    </w:pPr>
  </w:style>
  <w:style w:type="character" w:customStyle="1" w:styleId="aa">
    <w:name w:val="Верхний колонтитул Знак"/>
    <w:link w:val="a9"/>
    <w:rsid w:val="0006108A"/>
    <w:rPr>
      <w:sz w:val="28"/>
      <w:szCs w:val="22"/>
      <w:lang w:eastAsia="en-US"/>
    </w:rPr>
  </w:style>
  <w:style w:type="paragraph" w:styleId="ab">
    <w:name w:val="footer"/>
    <w:basedOn w:val="a2"/>
    <w:link w:val="ac"/>
    <w:uiPriority w:val="99"/>
    <w:unhideWhenUsed/>
    <w:rsid w:val="0006108A"/>
    <w:pPr>
      <w:tabs>
        <w:tab w:val="center" w:pos="4677"/>
        <w:tab w:val="right" w:pos="9355"/>
      </w:tabs>
    </w:pPr>
  </w:style>
  <w:style w:type="character" w:customStyle="1" w:styleId="ac">
    <w:name w:val="Нижний колонтитул Знак"/>
    <w:link w:val="ab"/>
    <w:uiPriority w:val="99"/>
    <w:rsid w:val="0006108A"/>
    <w:rPr>
      <w:sz w:val="28"/>
      <w:szCs w:val="22"/>
      <w:lang w:eastAsia="en-US"/>
    </w:rPr>
  </w:style>
  <w:style w:type="character" w:styleId="ad">
    <w:name w:val="Hyperlink"/>
    <w:uiPriority w:val="99"/>
    <w:rsid w:val="00047738"/>
    <w:rPr>
      <w:color w:val="0000FF"/>
      <w:u w:val="single"/>
    </w:rPr>
  </w:style>
  <w:style w:type="paragraph" w:customStyle="1" w:styleId="TableParagraph">
    <w:name w:val="Table Paragraph"/>
    <w:basedOn w:val="a2"/>
    <w:uiPriority w:val="1"/>
    <w:qFormat/>
    <w:rsid w:val="008F2A86"/>
    <w:pPr>
      <w:widowControl w:val="0"/>
      <w:spacing w:before="18"/>
      <w:ind w:left="292" w:firstLine="0"/>
      <w:jc w:val="center"/>
    </w:pPr>
    <w:rPr>
      <w:rFonts w:eastAsia="Times New Roman"/>
      <w:sz w:val="22"/>
      <w:lang w:val="en-US"/>
    </w:rPr>
  </w:style>
  <w:style w:type="paragraph" w:customStyle="1" w:styleId="Style58">
    <w:name w:val="Style58"/>
    <w:basedOn w:val="a2"/>
    <w:rsid w:val="00C04DD8"/>
    <w:pPr>
      <w:widowControl w:val="0"/>
      <w:autoSpaceDE w:val="0"/>
      <w:autoSpaceDN w:val="0"/>
      <w:adjustRightInd w:val="0"/>
      <w:ind w:firstLine="0"/>
      <w:jc w:val="left"/>
    </w:pPr>
    <w:rPr>
      <w:rFonts w:eastAsia="Times New Roman"/>
      <w:sz w:val="24"/>
      <w:szCs w:val="24"/>
      <w:lang w:eastAsia="ru-RU"/>
    </w:rPr>
  </w:style>
  <w:style w:type="table" w:styleId="ae">
    <w:name w:val="Table Grid"/>
    <w:basedOn w:val="a4"/>
    <w:uiPriority w:val="59"/>
    <w:rsid w:val="0072067F"/>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74">
    <w:name w:val="Font Style74"/>
    <w:rsid w:val="0072067F"/>
    <w:rPr>
      <w:rFonts w:ascii="Times New Roman" w:hAnsi="Times New Roman" w:cs="Times New Roman"/>
      <w:sz w:val="26"/>
      <w:szCs w:val="26"/>
    </w:rPr>
  </w:style>
  <w:style w:type="paragraph" w:customStyle="1" w:styleId="11">
    <w:name w:val="Без интервала1"/>
    <w:rsid w:val="00352208"/>
    <w:rPr>
      <w:rFonts w:eastAsia="Times New Roman"/>
      <w:sz w:val="24"/>
      <w:szCs w:val="24"/>
    </w:rPr>
  </w:style>
  <w:style w:type="character" w:customStyle="1" w:styleId="styledpagestreelink-sc-1tywbn-4">
    <w:name w:val="styledpagestree__link-sc-1tywbn-4"/>
    <w:basedOn w:val="a3"/>
    <w:rsid w:val="003F36F0"/>
  </w:style>
  <w:style w:type="character" w:styleId="af">
    <w:name w:val="Strong"/>
    <w:basedOn w:val="a3"/>
    <w:uiPriority w:val="22"/>
    <w:qFormat/>
    <w:rsid w:val="003F36F0"/>
    <w:rPr>
      <w:b/>
      <w:bCs/>
    </w:rPr>
  </w:style>
  <w:style w:type="paragraph" w:styleId="af0">
    <w:name w:val="Balloon Text"/>
    <w:basedOn w:val="a2"/>
    <w:link w:val="af1"/>
    <w:uiPriority w:val="99"/>
    <w:semiHidden/>
    <w:unhideWhenUsed/>
    <w:rsid w:val="00791DCE"/>
    <w:rPr>
      <w:rFonts w:ascii="Tahoma" w:hAnsi="Tahoma" w:cs="Tahoma"/>
      <w:sz w:val="16"/>
      <w:szCs w:val="16"/>
    </w:rPr>
  </w:style>
  <w:style w:type="character" w:customStyle="1" w:styleId="af1">
    <w:name w:val="Текст выноски Знак"/>
    <w:basedOn w:val="a3"/>
    <w:link w:val="af0"/>
    <w:uiPriority w:val="99"/>
    <w:semiHidden/>
    <w:rsid w:val="00791DCE"/>
    <w:rPr>
      <w:rFonts w:ascii="Tahoma" w:hAnsi="Tahoma" w:cs="Tahoma"/>
      <w:sz w:val="16"/>
      <w:szCs w:val="16"/>
      <w:lang w:eastAsia="en-US"/>
    </w:rPr>
  </w:style>
  <w:style w:type="character" w:styleId="af2">
    <w:name w:val="FollowedHyperlink"/>
    <w:basedOn w:val="a3"/>
    <w:uiPriority w:val="99"/>
    <w:semiHidden/>
    <w:unhideWhenUsed/>
    <w:rsid w:val="00A0294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69867987">
      <w:bodyDiv w:val="1"/>
      <w:marLeft w:val="0"/>
      <w:marRight w:val="0"/>
      <w:marTop w:val="0"/>
      <w:marBottom w:val="0"/>
      <w:divBdr>
        <w:top w:val="none" w:sz="0" w:space="0" w:color="auto"/>
        <w:left w:val="none" w:sz="0" w:space="0" w:color="auto"/>
        <w:bottom w:val="none" w:sz="0" w:space="0" w:color="auto"/>
        <w:right w:val="none" w:sz="0" w:space="0" w:color="auto"/>
      </w:divBdr>
    </w:div>
    <w:div w:id="852302232">
      <w:bodyDiv w:val="1"/>
      <w:marLeft w:val="0"/>
      <w:marRight w:val="0"/>
      <w:marTop w:val="0"/>
      <w:marBottom w:val="0"/>
      <w:divBdr>
        <w:top w:val="none" w:sz="0" w:space="0" w:color="auto"/>
        <w:left w:val="none" w:sz="0" w:space="0" w:color="auto"/>
        <w:bottom w:val="none" w:sz="0" w:space="0" w:color="auto"/>
        <w:right w:val="none" w:sz="0" w:space="0" w:color="auto"/>
      </w:divBdr>
    </w:div>
    <w:div w:id="867722313">
      <w:bodyDiv w:val="1"/>
      <w:marLeft w:val="0"/>
      <w:marRight w:val="0"/>
      <w:marTop w:val="0"/>
      <w:marBottom w:val="0"/>
      <w:divBdr>
        <w:top w:val="none" w:sz="0" w:space="0" w:color="auto"/>
        <w:left w:val="none" w:sz="0" w:space="0" w:color="auto"/>
        <w:bottom w:val="none" w:sz="0" w:space="0" w:color="auto"/>
        <w:right w:val="none" w:sz="0" w:space="0" w:color="auto"/>
      </w:divBdr>
      <w:divsChild>
        <w:div w:id="64229472">
          <w:marLeft w:val="0"/>
          <w:marRight w:val="0"/>
          <w:marTop w:val="0"/>
          <w:marBottom w:val="0"/>
          <w:divBdr>
            <w:top w:val="none" w:sz="0" w:space="0" w:color="auto"/>
            <w:left w:val="none" w:sz="0" w:space="0" w:color="auto"/>
            <w:bottom w:val="none" w:sz="0" w:space="0" w:color="auto"/>
            <w:right w:val="none" w:sz="0" w:space="0" w:color="auto"/>
          </w:divBdr>
        </w:div>
        <w:div w:id="165747520">
          <w:marLeft w:val="0"/>
          <w:marRight w:val="0"/>
          <w:marTop w:val="0"/>
          <w:marBottom w:val="0"/>
          <w:divBdr>
            <w:top w:val="none" w:sz="0" w:space="0" w:color="auto"/>
            <w:left w:val="none" w:sz="0" w:space="0" w:color="auto"/>
            <w:bottom w:val="none" w:sz="0" w:space="0" w:color="auto"/>
            <w:right w:val="none" w:sz="0" w:space="0" w:color="auto"/>
          </w:divBdr>
        </w:div>
        <w:div w:id="834149399">
          <w:marLeft w:val="0"/>
          <w:marRight w:val="0"/>
          <w:marTop w:val="0"/>
          <w:marBottom w:val="0"/>
          <w:divBdr>
            <w:top w:val="none" w:sz="0" w:space="0" w:color="auto"/>
            <w:left w:val="none" w:sz="0" w:space="0" w:color="auto"/>
            <w:bottom w:val="none" w:sz="0" w:space="0" w:color="auto"/>
            <w:right w:val="none" w:sz="0" w:space="0" w:color="auto"/>
          </w:divBdr>
        </w:div>
        <w:div w:id="891581402">
          <w:marLeft w:val="0"/>
          <w:marRight w:val="0"/>
          <w:marTop w:val="0"/>
          <w:marBottom w:val="0"/>
          <w:divBdr>
            <w:top w:val="none" w:sz="0" w:space="0" w:color="auto"/>
            <w:left w:val="none" w:sz="0" w:space="0" w:color="auto"/>
            <w:bottom w:val="none" w:sz="0" w:space="0" w:color="auto"/>
            <w:right w:val="none" w:sz="0" w:space="0" w:color="auto"/>
          </w:divBdr>
        </w:div>
        <w:div w:id="967123955">
          <w:marLeft w:val="0"/>
          <w:marRight w:val="0"/>
          <w:marTop w:val="0"/>
          <w:marBottom w:val="0"/>
          <w:divBdr>
            <w:top w:val="none" w:sz="0" w:space="0" w:color="auto"/>
            <w:left w:val="none" w:sz="0" w:space="0" w:color="auto"/>
            <w:bottom w:val="none" w:sz="0" w:space="0" w:color="auto"/>
            <w:right w:val="none" w:sz="0" w:space="0" w:color="auto"/>
          </w:divBdr>
        </w:div>
        <w:div w:id="1753622190">
          <w:marLeft w:val="0"/>
          <w:marRight w:val="0"/>
          <w:marTop w:val="0"/>
          <w:marBottom w:val="0"/>
          <w:divBdr>
            <w:top w:val="none" w:sz="0" w:space="0" w:color="auto"/>
            <w:left w:val="none" w:sz="0" w:space="0" w:color="auto"/>
            <w:bottom w:val="none" w:sz="0" w:space="0" w:color="auto"/>
            <w:right w:val="none" w:sz="0" w:space="0" w:color="auto"/>
          </w:divBdr>
        </w:div>
        <w:div w:id="2018269995">
          <w:marLeft w:val="0"/>
          <w:marRight w:val="0"/>
          <w:marTop w:val="0"/>
          <w:marBottom w:val="0"/>
          <w:divBdr>
            <w:top w:val="none" w:sz="0" w:space="0" w:color="auto"/>
            <w:left w:val="none" w:sz="0" w:space="0" w:color="auto"/>
            <w:bottom w:val="none" w:sz="0" w:space="0" w:color="auto"/>
            <w:right w:val="none" w:sz="0" w:space="0" w:color="auto"/>
          </w:divBdr>
        </w:div>
      </w:divsChild>
    </w:div>
    <w:div w:id="1016493723">
      <w:bodyDiv w:val="1"/>
      <w:marLeft w:val="0"/>
      <w:marRight w:val="0"/>
      <w:marTop w:val="0"/>
      <w:marBottom w:val="0"/>
      <w:divBdr>
        <w:top w:val="none" w:sz="0" w:space="0" w:color="auto"/>
        <w:left w:val="none" w:sz="0" w:space="0" w:color="auto"/>
        <w:bottom w:val="none" w:sz="0" w:space="0" w:color="auto"/>
        <w:right w:val="none" w:sz="0" w:space="0" w:color="auto"/>
      </w:divBdr>
      <w:divsChild>
        <w:div w:id="96684709">
          <w:marLeft w:val="0"/>
          <w:marRight w:val="0"/>
          <w:marTop w:val="0"/>
          <w:marBottom w:val="0"/>
          <w:divBdr>
            <w:top w:val="none" w:sz="0" w:space="0" w:color="auto"/>
            <w:left w:val="none" w:sz="0" w:space="0" w:color="auto"/>
            <w:bottom w:val="none" w:sz="0" w:space="0" w:color="auto"/>
            <w:right w:val="none" w:sz="0" w:space="0" w:color="auto"/>
          </w:divBdr>
        </w:div>
        <w:div w:id="108939177">
          <w:marLeft w:val="0"/>
          <w:marRight w:val="0"/>
          <w:marTop w:val="0"/>
          <w:marBottom w:val="0"/>
          <w:divBdr>
            <w:top w:val="none" w:sz="0" w:space="0" w:color="auto"/>
            <w:left w:val="none" w:sz="0" w:space="0" w:color="auto"/>
            <w:bottom w:val="none" w:sz="0" w:space="0" w:color="auto"/>
            <w:right w:val="none" w:sz="0" w:space="0" w:color="auto"/>
          </w:divBdr>
        </w:div>
        <w:div w:id="126435081">
          <w:marLeft w:val="0"/>
          <w:marRight w:val="0"/>
          <w:marTop w:val="0"/>
          <w:marBottom w:val="0"/>
          <w:divBdr>
            <w:top w:val="none" w:sz="0" w:space="0" w:color="auto"/>
            <w:left w:val="none" w:sz="0" w:space="0" w:color="auto"/>
            <w:bottom w:val="none" w:sz="0" w:space="0" w:color="auto"/>
            <w:right w:val="none" w:sz="0" w:space="0" w:color="auto"/>
          </w:divBdr>
        </w:div>
        <w:div w:id="132262504">
          <w:marLeft w:val="0"/>
          <w:marRight w:val="0"/>
          <w:marTop w:val="0"/>
          <w:marBottom w:val="0"/>
          <w:divBdr>
            <w:top w:val="none" w:sz="0" w:space="0" w:color="auto"/>
            <w:left w:val="none" w:sz="0" w:space="0" w:color="auto"/>
            <w:bottom w:val="none" w:sz="0" w:space="0" w:color="auto"/>
            <w:right w:val="none" w:sz="0" w:space="0" w:color="auto"/>
          </w:divBdr>
        </w:div>
        <w:div w:id="235824375">
          <w:marLeft w:val="0"/>
          <w:marRight w:val="0"/>
          <w:marTop w:val="0"/>
          <w:marBottom w:val="0"/>
          <w:divBdr>
            <w:top w:val="none" w:sz="0" w:space="0" w:color="auto"/>
            <w:left w:val="none" w:sz="0" w:space="0" w:color="auto"/>
            <w:bottom w:val="none" w:sz="0" w:space="0" w:color="auto"/>
            <w:right w:val="none" w:sz="0" w:space="0" w:color="auto"/>
          </w:divBdr>
        </w:div>
        <w:div w:id="295264209">
          <w:marLeft w:val="0"/>
          <w:marRight w:val="0"/>
          <w:marTop w:val="0"/>
          <w:marBottom w:val="0"/>
          <w:divBdr>
            <w:top w:val="none" w:sz="0" w:space="0" w:color="auto"/>
            <w:left w:val="none" w:sz="0" w:space="0" w:color="auto"/>
            <w:bottom w:val="none" w:sz="0" w:space="0" w:color="auto"/>
            <w:right w:val="none" w:sz="0" w:space="0" w:color="auto"/>
          </w:divBdr>
        </w:div>
        <w:div w:id="343364450">
          <w:marLeft w:val="0"/>
          <w:marRight w:val="0"/>
          <w:marTop w:val="0"/>
          <w:marBottom w:val="0"/>
          <w:divBdr>
            <w:top w:val="none" w:sz="0" w:space="0" w:color="auto"/>
            <w:left w:val="none" w:sz="0" w:space="0" w:color="auto"/>
            <w:bottom w:val="none" w:sz="0" w:space="0" w:color="auto"/>
            <w:right w:val="none" w:sz="0" w:space="0" w:color="auto"/>
          </w:divBdr>
        </w:div>
        <w:div w:id="524294881">
          <w:marLeft w:val="0"/>
          <w:marRight w:val="0"/>
          <w:marTop w:val="0"/>
          <w:marBottom w:val="0"/>
          <w:divBdr>
            <w:top w:val="none" w:sz="0" w:space="0" w:color="auto"/>
            <w:left w:val="none" w:sz="0" w:space="0" w:color="auto"/>
            <w:bottom w:val="none" w:sz="0" w:space="0" w:color="auto"/>
            <w:right w:val="none" w:sz="0" w:space="0" w:color="auto"/>
          </w:divBdr>
        </w:div>
        <w:div w:id="1046756823">
          <w:marLeft w:val="0"/>
          <w:marRight w:val="0"/>
          <w:marTop w:val="0"/>
          <w:marBottom w:val="0"/>
          <w:divBdr>
            <w:top w:val="none" w:sz="0" w:space="0" w:color="auto"/>
            <w:left w:val="none" w:sz="0" w:space="0" w:color="auto"/>
            <w:bottom w:val="none" w:sz="0" w:space="0" w:color="auto"/>
            <w:right w:val="none" w:sz="0" w:space="0" w:color="auto"/>
          </w:divBdr>
        </w:div>
        <w:div w:id="1181621148">
          <w:marLeft w:val="0"/>
          <w:marRight w:val="0"/>
          <w:marTop w:val="0"/>
          <w:marBottom w:val="0"/>
          <w:divBdr>
            <w:top w:val="none" w:sz="0" w:space="0" w:color="auto"/>
            <w:left w:val="none" w:sz="0" w:space="0" w:color="auto"/>
            <w:bottom w:val="none" w:sz="0" w:space="0" w:color="auto"/>
            <w:right w:val="none" w:sz="0" w:space="0" w:color="auto"/>
          </w:divBdr>
        </w:div>
        <w:div w:id="1207371199">
          <w:marLeft w:val="0"/>
          <w:marRight w:val="0"/>
          <w:marTop w:val="0"/>
          <w:marBottom w:val="0"/>
          <w:divBdr>
            <w:top w:val="none" w:sz="0" w:space="0" w:color="auto"/>
            <w:left w:val="none" w:sz="0" w:space="0" w:color="auto"/>
            <w:bottom w:val="none" w:sz="0" w:space="0" w:color="auto"/>
            <w:right w:val="none" w:sz="0" w:space="0" w:color="auto"/>
          </w:divBdr>
        </w:div>
        <w:div w:id="1269044851">
          <w:marLeft w:val="0"/>
          <w:marRight w:val="0"/>
          <w:marTop w:val="0"/>
          <w:marBottom w:val="0"/>
          <w:divBdr>
            <w:top w:val="none" w:sz="0" w:space="0" w:color="auto"/>
            <w:left w:val="none" w:sz="0" w:space="0" w:color="auto"/>
            <w:bottom w:val="none" w:sz="0" w:space="0" w:color="auto"/>
            <w:right w:val="none" w:sz="0" w:space="0" w:color="auto"/>
          </w:divBdr>
        </w:div>
        <w:div w:id="1558667598">
          <w:marLeft w:val="0"/>
          <w:marRight w:val="0"/>
          <w:marTop w:val="0"/>
          <w:marBottom w:val="0"/>
          <w:divBdr>
            <w:top w:val="none" w:sz="0" w:space="0" w:color="auto"/>
            <w:left w:val="none" w:sz="0" w:space="0" w:color="auto"/>
            <w:bottom w:val="none" w:sz="0" w:space="0" w:color="auto"/>
            <w:right w:val="none" w:sz="0" w:space="0" w:color="auto"/>
          </w:divBdr>
        </w:div>
        <w:div w:id="1599824949">
          <w:marLeft w:val="0"/>
          <w:marRight w:val="0"/>
          <w:marTop w:val="0"/>
          <w:marBottom w:val="0"/>
          <w:divBdr>
            <w:top w:val="none" w:sz="0" w:space="0" w:color="auto"/>
            <w:left w:val="none" w:sz="0" w:space="0" w:color="auto"/>
            <w:bottom w:val="none" w:sz="0" w:space="0" w:color="auto"/>
            <w:right w:val="none" w:sz="0" w:space="0" w:color="auto"/>
          </w:divBdr>
        </w:div>
        <w:div w:id="2104181959">
          <w:marLeft w:val="0"/>
          <w:marRight w:val="0"/>
          <w:marTop w:val="0"/>
          <w:marBottom w:val="0"/>
          <w:divBdr>
            <w:top w:val="none" w:sz="0" w:space="0" w:color="auto"/>
            <w:left w:val="none" w:sz="0" w:space="0" w:color="auto"/>
            <w:bottom w:val="none" w:sz="0" w:space="0" w:color="auto"/>
            <w:right w:val="none" w:sz="0" w:space="0" w:color="auto"/>
          </w:divBdr>
        </w:div>
        <w:div w:id="2112703901">
          <w:marLeft w:val="0"/>
          <w:marRight w:val="0"/>
          <w:marTop w:val="0"/>
          <w:marBottom w:val="0"/>
          <w:divBdr>
            <w:top w:val="none" w:sz="0" w:space="0" w:color="auto"/>
            <w:left w:val="none" w:sz="0" w:space="0" w:color="auto"/>
            <w:bottom w:val="none" w:sz="0" w:space="0" w:color="auto"/>
            <w:right w:val="none" w:sz="0" w:space="0" w:color="auto"/>
          </w:divBdr>
        </w:div>
        <w:div w:id="2117945946">
          <w:marLeft w:val="0"/>
          <w:marRight w:val="0"/>
          <w:marTop w:val="0"/>
          <w:marBottom w:val="0"/>
          <w:divBdr>
            <w:top w:val="none" w:sz="0" w:space="0" w:color="auto"/>
            <w:left w:val="none" w:sz="0" w:space="0" w:color="auto"/>
            <w:bottom w:val="none" w:sz="0" w:space="0" w:color="auto"/>
            <w:right w:val="none" w:sz="0" w:space="0" w:color="auto"/>
          </w:divBdr>
        </w:div>
        <w:div w:id="2135560186">
          <w:marLeft w:val="0"/>
          <w:marRight w:val="0"/>
          <w:marTop w:val="0"/>
          <w:marBottom w:val="0"/>
          <w:divBdr>
            <w:top w:val="none" w:sz="0" w:space="0" w:color="auto"/>
            <w:left w:val="none" w:sz="0" w:space="0" w:color="auto"/>
            <w:bottom w:val="none" w:sz="0" w:space="0" w:color="auto"/>
            <w:right w:val="none" w:sz="0" w:space="0" w:color="auto"/>
          </w:divBdr>
        </w:div>
      </w:divsChild>
    </w:div>
    <w:div w:id="1088890599">
      <w:bodyDiv w:val="1"/>
      <w:marLeft w:val="0"/>
      <w:marRight w:val="0"/>
      <w:marTop w:val="0"/>
      <w:marBottom w:val="0"/>
      <w:divBdr>
        <w:top w:val="none" w:sz="0" w:space="0" w:color="auto"/>
        <w:left w:val="none" w:sz="0" w:space="0" w:color="auto"/>
        <w:bottom w:val="none" w:sz="0" w:space="0" w:color="auto"/>
        <w:right w:val="none" w:sz="0" w:space="0" w:color="auto"/>
      </w:divBdr>
    </w:div>
    <w:div w:id="2062055897">
      <w:bodyDiv w:val="1"/>
      <w:marLeft w:val="0"/>
      <w:marRight w:val="0"/>
      <w:marTop w:val="0"/>
      <w:marBottom w:val="0"/>
      <w:divBdr>
        <w:top w:val="none" w:sz="0" w:space="0" w:color="auto"/>
        <w:left w:val="none" w:sz="0" w:space="0" w:color="auto"/>
        <w:bottom w:val="none" w:sz="0" w:space="0" w:color="auto"/>
        <w:right w:val="none" w:sz="0" w:space="0" w:color="auto"/>
      </w:divBdr>
    </w:div>
    <w:div w:id="212684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oyuz.by/dogovor-ob-obrazovanii-soobshchestva-rossii-i-belarusi-utratil-silu-v-sootvetstvii-so-statey-70-chast-1-dogovora-o-sozdanii-soyuznogo-gosudarstva" TargetMode="External"/><Relationship Id="rId13" Type="http://schemas.openxmlformats.org/officeDocument/2006/relationships/hyperlink" Target="https://soyuz.by/gruppa-vysokogo-urovnya" TargetMode="External"/><Relationship Id="rId18" Type="http://schemas.openxmlformats.org/officeDocument/2006/relationships/hyperlink" Target="https://biblioclub.ru/index.php?page=book&amp;id=685004" TargetMode="External"/><Relationship Id="rId26" Type="http://schemas.openxmlformats.org/officeDocument/2006/relationships/hyperlink" Target="http://www.biblioclub.ru" TargetMode="External"/><Relationship Id="rId3" Type="http://schemas.openxmlformats.org/officeDocument/2006/relationships/settings" Target="settings.xml"/><Relationship Id="rId21" Type="http://schemas.openxmlformats.org/officeDocument/2006/relationships/hyperlink" Target="http://biblioclub.ru/index.php?page=book&amp;id=90053" TargetMode="External"/><Relationship Id="rId7" Type="http://schemas.openxmlformats.org/officeDocument/2006/relationships/hyperlink" Target="https://soyuz.by/dogovor-o-druzhbe-dobrososedstve-i-sotrudnichestve-mezhdu-rossiyskoy-federaciey-i-respublikoy-belarus" TargetMode="External"/><Relationship Id="rId12" Type="http://schemas.openxmlformats.org/officeDocument/2006/relationships/hyperlink" Target="https://soyuz.by/sovet-ministrov-soyuznogo-gosudarstva" TargetMode="External"/><Relationship Id="rId17" Type="http://schemas.openxmlformats.org/officeDocument/2006/relationships/hyperlink" Target="http://biblioclub.ru/index.php?page=book&amp;id=496014" TargetMode="External"/><Relationship Id="rId25" Type="http://schemas.openxmlformats.org/officeDocument/2006/relationships/hyperlink" Target="https://uni.ivanovo.ac.ru/" TargetMode="External"/><Relationship Id="rId2" Type="http://schemas.openxmlformats.org/officeDocument/2006/relationships/styles" Target="styles.xml"/><Relationship Id="rId16" Type="http://schemas.openxmlformats.org/officeDocument/2006/relationships/hyperlink" Target="https://uni.ivanovo.ac.ru/" TargetMode="External"/><Relationship Id="rId20" Type="http://schemas.openxmlformats.org/officeDocument/2006/relationships/hyperlink" Target="http://biblioclub.ru/index.php?page=book&amp;id=45743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oyuz.by/parlamentskoe-sobranie-soyuza-belarusi-i-rossii" TargetMode="External"/><Relationship Id="rId24" Type="http://schemas.openxmlformats.org/officeDocument/2006/relationships/hyperlink" Target="https://uni.ivanovo.ac.ru/" TargetMode="External"/><Relationship Id="rId5" Type="http://schemas.openxmlformats.org/officeDocument/2006/relationships/footnotes" Target="footnotes.xml"/><Relationship Id="rId15" Type="http://schemas.openxmlformats.org/officeDocument/2006/relationships/hyperlink" Target="https://uni.ivanovo.ac.ru/" TargetMode="External"/><Relationship Id="rId23" Type="http://schemas.openxmlformats.org/officeDocument/2006/relationships/hyperlink" Target="http://biblioclub.ru/index.php?page=book&amp;id=229706" TargetMode="External"/><Relationship Id="rId28" Type="http://schemas.openxmlformats.org/officeDocument/2006/relationships/header" Target="header1.xml"/><Relationship Id="rId10" Type="http://schemas.openxmlformats.org/officeDocument/2006/relationships/hyperlink" Target="https://soyuz.by/vysshiy-gosudarstvennyy-sovet-soyuznogo-gosudarstva" TargetMode="External"/><Relationship Id="rId19" Type="http://schemas.openxmlformats.org/officeDocument/2006/relationships/hyperlink" Target="http://biblioclub.ru/index.php?page=book&amp;id=457631" TargetMode="External"/><Relationship Id="rId4" Type="http://schemas.openxmlformats.org/officeDocument/2006/relationships/webSettings" Target="webSettings.xml"/><Relationship Id="rId9" Type="http://schemas.openxmlformats.org/officeDocument/2006/relationships/hyperlink" Target="https://soyuz.by/dogovor-o-soyuze-belarusi-i-rossii-utratil-silu-v-sootvetstvii-so-statey-70-chast-1-dogovora-o-sozdanii-soyuznogo-gosudarstva" TargetMode="External"/><Relationship Id="rId14" Type="http://schemas.openxmlformats.org/officeDocument/2006/relationships/hyperlink" Target="https://soyuz.by/postoyannyy-komitet-soyuznogo-gosudarstva" TargetMode="External"/><Relationship Id="rId22" Type="http://schemas.openxmlformats.org/officeDocument/2006/relationships/hyperlink" Target="http://biblioclub.ru/index.php?page=book&amp;id=488183" TargetMode="External"/><Relationship Id="rId27" Type="http://schemas.openxmlformats.org/officeDocument/2006/relationships/hyperlink" Target="http://lib.ivanovo.ac.ru/index.php/ek"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8</Pages>
  <Words>2559</Words>
  <Characters>14589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17114</CharactersWithSpaces>
  <SharedDoc>false</SharedDoc>
  <HLinks>
    <vt:vector size="24" baseType="variant">
      <vt:variant>
        <vt:i4>458834</vt:i4>
      </vt:variant>
      <vt:variant>
        <vt:i4>9</vt:i4>
      </vt:variant>
      <vt:variant>
        <vt:i4>0</vt:i4>
      </vt:variant>
      <vt:variant>
        <vt:i4>5</vt:i4>
      </vt:variant>
      <vt:variant>
        <vt:lpwstr>http://lib.ivanovo.ac.ru/index.php/ek</vt:lpwstr>
      </vt:variant>
      <vt:variant>
        <vt:lpwstr/>
      </vt:variant>
      <vt:variant>
        <vt:i4>983110</vt:i4>
      </vt:variant>
      <vt:variant>
        <vt:i4>6</vt:i4>
      </vt:variant>
      <vt:variant>
        <vt:i4>0</vt:i4>
      </vt:variant>
      <vt:variant>
        <vt:i4>5</vt:i4>
      </vt:variant>
      <vt:variant>
        <vt:lpwstr>http://www.biblioclub.ru/</vt:lpwstr>
      </vt:variant>
      <vt:variant>
        <vt:lpwstr/>
      </vt:variant>
      <vt:variant>
        <vt:i4>3080302</vt:i4>
      </vt:variant>
      <vt:variant>
        <vt:i4>3</vt:i4>
      </vt:variant>
      <vt:variant>
        <vt:i4>0</vt:i4>
      </vt:variant>
      <vt:variant>
        <vt:i4>5</vt:i4>
      </vt:variant>
      <vt:variant>
        <vt:lpwstr>https://uni.ivanovo.ac.ru/</vt:lpwstr>
      </vt:variant>
      <vt:variant>
        <vt:lpwstr/>
      </vt:variant>
      <vt:variant>
        <vt:i4>3080302</vt:i4>
      </vt:variant>
      <vt:variant>
        <vt:i4>0</vt:i4>
      </vt:variant>
      <vt:variant>
        <vt:i4>0</vt:i4>
      </vt:variant>
      <vt:variant>
        <vt:i4>5</vt:i4>
      </vt:variant>
      <vt:variant>
        <vt:lpwstr>https://uni.ivanovo.ac.ru/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ОНМОУП</dc:creator>
  <cp:lastModifiedBy>EIOPUser</cp:lastModifiedBy>
  <cp:revision>19</cp:revision>
  <cp:lastPrinted>2023-09-13T09:58:00Z</cp:lastPrinted>
  <dcterms:created xsi:type="dcterms:W3CDTF">2023-09-12T06:53:00Z</dcterms:created>
  <dcterms:modified xsi:type="dcterms:W3CDTF">2025-10-14T09:45:00Z</dcterms:modified>
</cp:coreProperties>
</file>